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11" w:rsidRPr="00055084" w:rsidRDefault="006D3111" w:rsidP="006D3111">
      <w:pPr>
        <w:pStyle w:val="Titel"/>
        <w:rPr>
          <w:rFonts w:ascii="Calibri" w:hAnsi="Calibri"/>
        </w:rPr>
      </w:pPr>
      <w:bookmarkStart w:id="0" w:name="_GoBack"/>
      <w:bookmarkEnd w:id="0"/>
    </w:p>
    <w:p w:rsidR="006D3111" w:rsidRPr="00055084" w:rsidRDefault="006D3111" w:rsidP="006D3111">
      <w:pPr>
        <w:pStyle w:val="Titel"/>
        <w:rPr>
          <w:rFonts w:ascii="Calibri" w:hAnsi="Calibri"/>
        </w:rPr>
      </w:pPr>
    </w:p>
    <w:p w:rsidR="006D3111" w:rsidRDefault="006D3111" w:rsidP="006D3111">
      <w:pPr>
        <w:pStyle w:val="Titel"/>
        <w:rPr>
          <w:rFonts w:ascii="Calibri" w:hAnsi="Calibri"/>
          <w:sz w:val="36"/>
          <w:szCs w:val="28"/>
        </w:rPr>
      </w:pPr>
      <w:r>
        <w:rPr>
          <w:rFonts w:ascii="Roboto" w:hAnsi="Roboto"/>
          <w:noProof/>
          <w:color w:val="2962FF"/>
          <w:lang w:val="nl-NL" w:eastAsia="nl-NL"/>
        </w:rPr>
        <w:drawing>
          <wp:inline distT="0" distB="0" distL="0" distR="0" wp14:anchorId="6047C3C4" wp14:editId="3C2E2AA4">
            <wp:extent cx="1420949" cy="1012743"/>
            <wp:effectExtent l="0" t="0" r="8255" b="0"/>
            <wp:docPr id="2" name="Afbeelding 2" descr="Home - ERA-ED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RA-EDT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881" cy="1016258"/>
                    </a:xfrm>
                    <a:prstGeom prst="rect">
                      <a:avLst/>
                    </a:prstGeom>
                    <a:noFill/>
                    <a:ln>
                      <a:noFill/>
                    </a:ln>
                  </pic:spPr>
                </pic:pic>
              </a:graphicData>
            </a:graphic>
          </wp:inline>
        </w:drawing>
      </w:r>
    </w:p>
    <w:p w:rsidR="006D3111" w:rsidRDefault="006D3111" w:rsidP="006D3111"/>
    <w:p w:rsidR="006D3111" w:rsidRPr="00055084" w:rsidRDefault="006D3111" w:rsidP="006D3111"/>
    <w:p w:rsidR="006D3111" w:rsidRPr="00055084" w:rsidRDefault="00D35315" w:rsidP="006D3111">
      <w:pPr>
        <w:pStyle w:val="Titel"/>
        <w:rPr>
          <w:rFonts w:ascii="Calibri" w:hAnsi="Calibri"/>
          <w:sz w:val="40"/>
          <w:szCs w:val="32"/>
        </w:rPr>
      </w:pPr>
      <w:r>
        <w:rPr>
          <w:rFonts w:ascii="Calibri" w:hAnsi="Calibri"/>
          <w:sz w:val="40"/>
          <w:szCs w:val="32"/>
        </w:rPr>
        <w:t xml:space="preserve">Research </w:t>
      </w:r>
      <w:r w:rsidR="006D3111" w:rsidRPr="00055084">
        <w:rPr>
          <w:rFonts w:ascii="Calibri" w:hAnsi="Calibri"/>
          <w:sz w:val="40"/>
          <w:szCs w:val="32"/>
        </w:rPr>
        <w:t>Data Management Plan</w:t>
      </w:r>
    </w:p>
    <w:p w:rsidR="006D3111" w:rsidRDefault="006D3111" w:rsidP="006D3111">
      <w:pPr>
        <w:rPr>
          <w:rFonts w:ascii="Calibri" w:hAnsi="Calibri"/>
        </w:rPr>
      </w:pPr>
    </w:p>
    <w:p w:rsidR="006D3111" w:rsidRPr="00055084" w:rsidRDefault="006D3111" w:rsidP="006D3111">
      <w:pPr>
        <w:rPr>
          <w:rFonts w:ascii="Calibri" w:hAnsi="Calibri"/>
        </w:rPr>
      </w:pPr>
    </w:p>
    <w:p w:rsidR="005A6B82" w:rsidRPr="005A6B82" w:rsidRDefault="006D3111" w:rsidP="006D3111">
      <w:pPr>
        <w:spacing w:after="0"/>
        <w:jc w:val="center"/>
        <w:rPr>
          <w:rFonts w:ascii="Calibri" w:hAnsi="Calibri"/>
          <w:b/>
          <w:sz w:val="32"/>
          <w:szCs w:val="32"/>
          <w:lang w:val="en-US"/>
        </w:rPr>
      </w:pPr>
      <w:r w:rsidRPr="005A6B82">
        <w:rPr>
          <w:rFonts w:ascii="Calibri" w:hAnsi="Calibri"/>
          <w:b/>
          <w:sz w:val="32"/>
          <w:szCs w:val="32"/>
          <w:lang w:val="en-US"/>
        </w:rPr>
        <w:t xml:space="preserve">Establishing a European database </w:t>
      </w:r>
    </w:p>
    <w:p w:rsidR="005A6B82" w:rsidRPr="005A6B82" w:rsidRDefault="006D3111" w:rsidP="006D3111">
      <w:pPr>
        <w:spacing w:after="0"/>
        <w:jc w:val="center"/>
        <w:rPr>
          <w:rFonts w:ascii="Calibri" w:hAnsi="Calibri"/>
          <w:b/>
          <w:sz w:val="32"/>
          <w:szCs w:val="32"/>
          <w:lang w:val="en-US"/>
        </w:rPr>
      </w:pPr>
      <w:r w:rsidRPr="005A6B82">
        <w:rPr>
          <w:rFonts w:ascii="Calibri" w:hAnsi="Calibri"/>
          <w:b/>
          <w:sz w:val="32"/>
          <w:szCs w:val="32"/>
          <w:lang w:val="en-US"/>
        </w:rPr>
        <w:t xml:space="preserve">of patients on dialysis or living with a kidney transplant </w:t>
      </w:r>
    </w:p>
    <w:p w:rsidR="006D3111" w:rsidRPr="005A6B82" w:rsidRDefault="006D3111" w:rsidP="006D3111">
      <w:pPr>
        <w:spacing w:after="0"/>
        <w:jc w:val="center"/>
        <w:rPr>
          <w:rFonts w:ascii="Calibri" w:hAnsi="Calibri"/>
          <w:b/>
          <w:sz w:val="32"/>
          <w:szCs w:val="32"/>
          <w:lang w:val="en-US"/>
        </w:rPr>
      </w:pPr>
      <w:r w:rsidRPr="005A6B82">
        <w:rPr>
          <w:rFonts w:ascii="Calibri" w:hAnsi="Calibri"/>
          <w:b/>
          <w:sz w:val="32"/>
          <w:szCs w:val="32"/>
          <w:lang w:val="en-US"/>
        </w:rPr>
        <w:t>that have COVID-19</w:t>
      </w:r>
    </w:p>
    <w:p w:rsidR="006D3111" w:rsidRPr="00055084" w:rsidRDefault="006D3111" w:rsidP="006D3111">
      <w:pPr>
        <w:spacing w:after="0"/>
        <w:jc w:val="center"/>
        <w:rPr>
          <w:rFonts w:ascii="Calibri" w:hAnsi="Calibri"/>
          <w:b/>
          <w:sz w:val="40"/>
          <w:szCs w:val="40"/>
          <w:lang w:val="en-US"/>
        </w:rPr>
      </w:pPr>
    </w:p>
    <w:p w:rsidR="006D3111" w:rsidRPr="00055084" w:rsidRDefault="006D3111" w:rsidP="006D3111">
      <w:pPr>
        <w:spacing w:after="0"/>
        <w:jc w:val="center"/>
        <w:rPr>
          <w:rFonts w:ascii="Calibri" w:hAnsi="Calibri"/>
          <w:b/>
          <w:sz w:val="40"/>
          <w:szCs w:val="40"/>
        </w:rPr>
      </w:pPr>
      <w:r w:rsidRPr="00055084">
        <w:rPr>
          <w:rFonts w:ascii="Calibri" w:hAnsi="Calibri"/>
          <w:b/>
          <w:sz w:val="40"/>
          <w:szCs w:val="40"/>
        </w:rPr>
        <w:t>ERACODA</w:t>
      </w:r>
    </w:p>
    <w:p w:rsidR="006D3111" w:rsidRPr="00055084" w:rsidRDefault="006D3111" w:rsidP="006D3111">
      <w:pPr>
        <w:spacing w:after="0"/>
        <w:jc w:val="center"/>
        <w:rPr>
          <w:rFonts w:ascii="Calibri" w:hAnsi="Calibri"/>
          <w:sz w:val="28"/>
          <w:szCs w:val="28"/>
        </w:rPr>
      </w:pPr>
      <w:r w:rsidRPr="00055084">
        <w:rPr>
          <w:rFonts w:ascii="Calibri" w:hAnsi="Calibri"/>
          <w:sz w:val="28"/>
          <w:szCs w:val="28"/>
        </w:rPr>
        <w:t xml:space="preserve">(The </w:t>
      </w:r>
      <w:r w:rsidRPr="00055084">
        <w:rPr>
          <w:rFonts w:ascii="Calibri" w:hAnsi="Calibri"/>
          <w:b/>
          <w:sz w:val="28"/>
          <w:szCs w:val="28"/>
        </w:rPr>
        <w:t>ERA</w:t>
      </w:r>
      <w:r w:rsidRPr="00055084">
        <w:rPr>
          <w:rFonts w:ascii="Calibri" w:hAnsi="Calibri"/>
          <w:sz w:val="28"/>
          <w:szCs w:val="28"/>
        </w:rPr>
        <w:t>-EDTA</w:t>
      </w:r>
      <w:r w:rsidRPr="00055084">
        <w:rPr>
          <w:rFonts w:ascii="Calibri" w:hAnsi="Calibri"/>
          <w:b/>
          <w:sz w:val="28"/>
          <w:szCs w:val="28"/>
        </w:rPr>
        <w:t xml:space="preserve"> CO</w:t>
      </w:r>
      <w:r w:rsidRPr="00055084">
        <w:rPr>
          <w:rFonts w:ascii="Calibri" w:hAnsi="Calibri"/>
          <w:sz w:val="28"/>
          <w:szCs w:val="28"/>
        </w:rPr>
        <w:t xml:space="preserve">VID-19 </w:t>
      </w:r>
      <w:r w:rsidRPr="00055084">
        <w:rPr>
          <w:rFonts w:ascii="Calibri" w:hAnsi="Calibri"/>
          <w:b/>
          <w:sz w:val="28"/>
          <w:szCs w:val="28"/>
        </w:rPr>
        <w:t>Dat</w:t>
      </w:r>
      <w:r w:rsidRPr="00055084">
        <w:rPr>
          <w:rFonts w:ascii="Calibri" w:hAnsi="Calibri"/>
          <w:sz w:val="28"/>
          <w:szCs w:val="28"/>
        </w:rPr>
        <w:t>abase for KRT patients)</w:t>
      </w:r>
    </w:p>
    <w:p w:rsidR="006D3111" w:rsidRPr="00055084" w:rsidRDefault="006D3111" w:rsidP="006D3111">
      <w:pPr>
        <w:spacing w:after="0"/>
        <w:jc w:val="center"/>
        <w:rPr>
          <w:rFonts w:ascii="Calibri" w:hAnsi="Calibri"/>
          <w:b/>
          <w:sz w:val="36"/>
          <w:szCs w:val="36"/>
        </w:rPr>
      </w:pPr>
    </w:p>
    <w:p w:rsidR="006D3111" w:rsidRPr="00055084" w:rsidRDefault="006D3111" w:rsidP="006D3111">
      <w:pPr>
        <w:spacing w:after="0"/>
        <w:jc w:val="center"/>
        <w:rPr>
          <w:rFonts w:ascii="Calibri" w:hAnsi="Calibri"/>
          <w:sz w:val="24"/>
          <w:szCs w:val="24"/>
          <w:lang w:val="en-US"/>
        </w:rPr>
      </w:pPr>
      <w:r w:rsidRPr="00055084">
        <w:rPr>
          <w:rFonts w:ascii="Calibri" w:hAnsi="Calibri"/>
          <w:sz w:val="24"/>
          <w:szCs w:val="24"/>
          <w:lang w:val="en-US"/>
        </w:rPr>
        <w:t xml:space="preserve">Research Register number: 2020-00208 </w:t>
      </w:r>
    </w:p>
    <w:p w:rsidR="006D3111" w:rsidRDefault="006D3111" w:rsidP="006D3111">
      <w:pPr>
        <w:rPr>
          <w:rFonts w:ascii="Calibri" w:hAnsi="Calibri"/>
          <w:highlight w:val="lightGray"/>
        </w:rPr>
      </w:pPr>
    </w:p>
    <w:p w:rsidR="006D3111" w:rsidRDefault="006D3111" w:rsidP="006D3111">
      <w:pPr>
        <w:rPr>
          <w:rFonts w:ascii="Calibri" w:hAnsi="Calibri"/>
          <w:highlight w:val="lightGray"/>
        </w:rPr>
      </w:pPr>
    </w:p>
    <w:p w:rsidR="006D3111" w:rsidRPr="00055084" w:rsidRDefault="006D3111" w:rsidP="006D3111">
      <w:pPr>
        <w:rPr>
          <w:rFonts w:ascii="Calibri" w:hAnsi="Calibri"/>
          <w:highlight w:val="lightGray"/>
        </w:rPr>
      </w:pPr>
    </w:p>
    <w:p w:rsidR="005A6B82" w:rsidRDefault="005A6B82">
      <w:pPr>
        <w:autoSpaceDE/>
        <w:autoSpaceDN/>
        <w:adjustRightInd/>
        <w:spacing w:after="200" w:line="276" w:lineRule="auto"/>
        <w:jc w:val="left"/>
        <w:rPr>
          <w:rFonts w:ascii="Calibri" w:hAnsi="Calibri"/>
        </w:rPr>
      </w:pPr>
      <w:r>
        <w:rPr>
          <w:rFonts w:ascii="Calibri" w:hAnsi="Calibri"/>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62"/>
        <w:gridCol w:w="3919"/>
        <w:gridCol w:w="2833"/>
      </w:tblGrid>
      <w:tr w:rsidR="006D3111" w:rsidRPr="00055084" w:rsidTr="00C90D18">
        <w:tc>
          <w:tcPr>
            <w:tcW w:w="2462" w:type="dxa"/>
            <w:shd w:val="clear" w:color="auto" w:fill="F2F2F2" w:themeFill="background1" w:themeFillShade="F2"/>
          </w:tcPr>
          <w:p w:rsidR="006D3111" w:rsidRPr="00055084" w:rsidRDefault="006D3111" w:rsidP="00C90D18">
            <w:pPr>
              <w:jc w:val="left"/>
              <w:rPr>
                <w:rFonts w:ascii="Calibri" w:hAnsi="Calibri"/>
                <w:b/>
              </w:rPr>
            </w:pPr>
            <w:r w:rsidRPr="00055084">
              <w:rPr>
                <w:rFonts w:ascii="Calibri" w:hAnsi="Calibri"/>
                <w:b/>
              </w:rPr>
              <w:lastRenderedPageBreak/>
              <w:t>Date</w:t>
            </w:r>
          </w:p>
        </w:tc>
        <w:tc>
          <w:tcPr>
            <w:tcW w:w="6752" w:type="dxa"/>
            <w:gridSpan w:val="2"/>
            <w:shd w:val="clear" w:color="auto" w:fill="F2F2F2" w:themeFill="background1" w:themeFillShade="F2"/>
          </w:tcPr>
          <w:p w:rsidR="006D3111" w:rsidRPr="00055084" w:rsidRDefault="006D3111" w:rsidP="00C90D18">
            <w:pPr>
              <w:jc w:val="left"/>
              <w:rPr>
                <w:rFonts w:ascii="Calibri" w:hAnsi="Calibri"/>
                <w:b/>
              </w:rPr>
            </w:pPr>
            <w:r w:rsidRPr="00055084">
              <w:rPr>
                <w:rFonts w:ascii="Calibri" w:hAnsi="Calibri"/>
                <w:b/>
              </w:rPr>
              <w:t>Version</w:t>
            </w:r>
          </w:p>
        </w:tc>
      </w:tr>
      <w:tr w:rsidR="006D3111" w:rsidRPr="00055084" w:rsidTr="00C90D18">
        <w:trPr>
          <w:trHeight w:val="359"/>
        </w:trPr>
        <w:tc>
          <w:tcPr>
            <w:tcW w:w="2462" w:type="dxa"/>
            <w:shd w:val="clear" w:color="auto" w:fill="auto"/>
          </w:tcPr>
          <w:p w:rsidR="006D3111" w:rsidRPr="002B4A67" w:rsidRDefault="00703ED6" w:rsidP="005A6B82">
            <w:pPr>
              <w:jc w:val="left"/>
              <w:rPr>
                <w:rFonts w:ascii="Calibri" w:hAnsi="Calibri"/>
                <w:lang w:val="fr-FR"/>
              </w:rPr>
            </w:pPr>
            <w:r>
              <w:rPr>
                <w:rFonts w:ascii="Calibri" w:hAnsi="Calibri"/>
                <w:lang w:val="fr-FR"/>
              </w:rPr>
              <w:t>20</w:t>
            </w:r>
            <w:r w:rsidR="006D3111" w:rsidRPr="002B4A67">
              <w:rPr>
                <w:rFonts w:ascii="Calibri" w:hAnsi="Calibri"/>
                <w:lang w:val="fr-FR"/>
              </w:rPr>
              <w:t>-04-2020</w:t>
            </w:r>
          </w:p>
        </w:tc>
        <w:tc>
          <w:tcPr>
            <w:tcW w:w="6752" w:type="dxa"/>
            <w:gridSpan w:val="2"/>
            <w:shd w:val="clear" w:color="auto" w:fill="auto"/>
          </w:tcPr>
          <w:p w:rsidR="006D3111" w:rsidRPr="002B4A67" w:rsidRDefault="005A6B82" w:rsidP="00703ED6">
            <w:pPr>
              <w:jc w:val="left"/>
              <w:rPr>
                <w:rFonts w:ascii="Calibri" w:hAnsi="Calibri"/>
              </w:rPr>
            </w:pPr>
            <w:r>
              <w:rPr>
                <w:rFonts w:ascii="Calibri" w:hAnsi="Calibri"/>
              </w:rPr>
              <w:t>2</w:t>
            </w:r>
            <w:r w:rsidR="006D3111" w:rsidRPr="002B4A67">
              <w:rPr>
                <w:rFonts w:ascii="Calibri" w:hAnsi="Calibri"/>
              </w:rPr>
              <w:t>.</w:t>
            </w:r>
            <w:r w:rsidR="00703ED6">
              <w:rPr>
                <w:rFonts w:ascii="Calibri" w:hAnsi="Calibri"/>
              </w:rPr>
              <w:t>5</w:t>
            </w:r>
          </w:p>
        </w:tc>
      </w:tr>
      <w:tr w:rsidR="006D3111" w:rsidRPr="00055084" w:rsidTr="00C90D18">
        <w:tc>
          <w:tcPr>
            <w:tcW w:w="9214" w:type="dxa"/>
            <w:gridSpan w:val="3"/>
            <w:shd w:val="clear" w:color="auto" w:fill="F2F2F2" w:themeFill="background1" w:themeFillShade="F2"/>
          </w:tcPr>
          <w:p w:rsidR="006D3111" w:rsidRPr="00055084" w:rsidRDefault="006D3111" w:rsidP="00C90D18">
            <w:pPr>
              <w:jc w:val="left"/>
              <w:rPr>
                <w:rFonts w:ascii="Calibri" w:hAnsi="Calibri"/>
                <w:b/>
              </w:rPr>
            </w:pPr>
            <w:r w:rsidRPr="00055084">
              <w:rPr>
                <w:rFonts w:ascii="Calibri" w:hAnsi="Calibri"/>
                <w:b/>
              </w:rPr>
              <w:t>Completed by</w:t>
            </w:r>
          </w:p>
        </w:tc>
      </w:tr>
      <w:tr w:rsidR="006D3111" w:rsidRPr="00055084" w:rsidTr="00C90D18">
        <w:tc>
          <w:tcPr>
            <w:tcW w:w="2462" w:type="dxa"/>
          </w:tcPr>
          <w:p w:rsidR="006D3111" w:rsidRPr="00055084" w:rsidRDefault="006D3111" w:rsidP="00C90D18">
            <w:pPr>
              <w:jc w:val="left"/>
              <w:rPr>
                <w:rFonts w:ascii="Calibri" w:hAnsi="Calibri"/>
              </w:rPr>
            </w:pPr>
            <w:r w:rsidRPr="00055084">
              <w:rPr>
                <w:rFonts w:ascii="Calibri" w:hAnsi="Calibri"/>
              </w:rPr>
              <w:t>Role in the study</w:t>
            </w:r>
          </w:p>
        </w:tc>
        <w:tc>
          <w:tcPr>
            <w:tcW w:w="3919" w:type="dxa"/>
          </w:tcPr>
          <w:p w:rsidR="006D3111" w:rsidRPr="002B4A67" w:rsidRDefault="006D3111" w:rsidP="00C90D18">
            <w:pPr>
              <w:jc w:val="left"/>
              <w:rPr>
                <w:rFonts w:ascii="Calibri" w:hAnsi="Calibri"/>
              </w:rPr>
            </w:pPr>
            <w:r w:rsidRPr="002B4A67">
              <w:rPr>
                <w:rFonts w:ascii="Calibri" w:hAnsi="Calibri"/>
              </w:rPr>
              <w:t>Database manager</w:t>
            </w:r>
          </w:p>
        </w:tc>
        <w:tc>
          <w:tcPr>
            <w:tcW w:w="2833" w:type="dxa"/>
            <w:vMerge w:val="restart"/>
            <w:vAlign w:val="bottom"/>
          </w:tcPr>
          <w:p w:rsidR="006D3111" w:rsidRPr="00055084" w:rsidRDefault="006D3111" w:rsidP="00C90D18">
            <w:pPr>
              <w:jc w:val="center"/>
              <w:rPr>
                <w:rFonts w:ascii="Calibri" w:hAnsi="Calibri"/>
                <w:color w:val="D9D9D9" w:themeColor="background1" w:themeShade="D9"/>
              </w:rPr>
            </w:pPr>
            <w:r w:rsidRPr="00055084">
              <w:rPr>
                <w:rFonts w:ascii="Calibri" w:hAnsi="Calibri"/>
                <w:color w:val="D9D9D9" w:themeColor="background1" w:themeShade="D9"/>
                <w:sz w:val="20"/>
              </w:rPr>
              <w:t>Signature</w:t>
            </w:r>
          </w:p>
        </w:tc>
      </w:tr>
      <w:tr w:rsidR="006D3111" w:rsidRPr="00055084" w:rsidTr="00C90D18">
        <w:trPr>
          <w:trHeight w:val="436"/>
        </w:trPr>
        <w:tc>
          <w:tcPr>
            <w:tcW w:w="2462" w:type="dxa"/>
          </w:tcPr>
          <w:p w:rsidR="006D3111" w:rsidRPr="00055084" w:rsidRDefault="006D3111" w:rsidP="00C90D18">
            <w:pPr>
              <w:jc w:val="left"/>
              <w:rPr>
                <w:rFonts w:ascii="Calibri" w:hAnsi="Calibri"/>
              </w:rPr>
            </w:pPr>
            <w:r w:rsidRPr="00055084">
              <w:rPr>
                <w:rFonts w:ascii="Calibri" w:hAnsi="Calibri"/>
              </w:rPr>
              <w:t>Full name</w:t>
            </w:r>
          </w:p>
        </w:tc>
        <w:tc>
          <w:tcPr>
            <w:tcW w:w="3919" w:type="dxa"/>
          </w:tcPr>
          <w:p w:rsidR="006D3111" w:rsidRPr="002B4A67" w:rsidRDefault="006D3111" w:rsidP="00C90D18">
            <w:pPr>
              <w:jc w:val="left"/>
              <w:rPr>
                <w:rFonts w:ascii="Calibri" w:hAnsi="Calibri"/>
              </w:rPr>
            </w:pPr>
            <w:r w:rsidRPr="002B4A67">
              <w:rPr>
                <w:rFonts w:ascii="Calibri" w:hAnsi="Calibri"/>
              </w:rPr>
              <w:t>Dr. L.M. Kieneker</w:t>
            </w:r>
          </w:p>
        </w:tc>
        <w:tc>
          <w:tcPr>
            <w:tcW w:w="2833" w:type="dxa"/>
            <w:vMerge/>
          </w:tcPr>
          <w:p w:rsidR="006D3111" w:rsidRPr="00055084" w:rsidRDefault="006D3111" w:rsidP="00C90D18">
            <w:pPr>
              <w:jc w:val="left"/>
              <w:rPr>
                <w:rFonts w:ascii="Calibri" w:hAnsi="Calibri"/>
              </w:rPr>
            </w:pPr>
          </w:p>
        </w:tc>
      </w:tr>
      <w:tr w:rsidR="006D3111" w:rsidRPr="00055084" w:rsidTr="00C90D18">
        <w:trPr>
          <w:trHeight w:val="436"/>
        </w:trPr>
        <w:tc>
          <w:tcPr>
            <w:tcW w:w="2462" w:type="dxa"/>
          </w:tcPr>
          <w:p w:rsidR="006D3111" w:rsidRPr="00055084" w:rsidRDefault="006D3111" w:rsidP="00C90D18">
            <w:pPr>
              <w:jc w:val="left"/>
              <w:rPr>
                <w:rFonts w:ascii="Calibri" w:hAnsi="Calibri"/>
              </w:rPr>
            </w:pPr>
            <w:r w:rsidRPr="00055084">
              <w:rPr>
                <w:rFonts w:ascii="Calibri" w:hAnsi="Calibri"/>
              </w:rPr>
              <w:t>Department</w:t>
            </w:r>
          </w:p>
        </w:tc>
        <w:tc>
          <w:tcPr>
            <w:tcW w:w="3919" w:type="dxa"/>
          </w:tcPr>
          <w:p w:rsidR="006D3111" w:rsidRPr="002B4A67" w:rsidRDefault="006D3111" w:rsidP="00C90D18">
            <w:pPr>
              <w:spacing w:after="0"/>
              <w:rPr>
                <w:rFonts w:ascii="Calibri" w:hAnsi="Calibri"/>
              </w:rPr>
            </w:pPr>
            <w:r w:rsidRPr="002B4A67">
              <w:rPr>
                <w:rFonts w:ascii="Calibri" w:hAnsi="Calibri"/>
              </w:rPr>
              <w:t>Dept. Nephrology</w:t>
            </w:r>
          </w:p>
          <w:p w:rsidR="006D3111" w:rsidRDefault="006D3111" w:rsidP="00C90D18">
            <w:pPr>
              <w:spacing w:after="0"/>
              <w:jc w:val="left"/>
              <w:rPr>
                <w:rFonts w:ascii="Calibri" w:hAnsi="Calibri"/>
              </w:rPr>
            </w:pPr>
            <w:r w:rsidRPr="002B4A67">
              <w:rPr>
                <w:rFonts w:ascii="Calibri" w:hAnsi="Calibri"/>
              </w:rPr>
              <w:t>University Medical Center Groningen</w:t>
            </w:r>
          </w:p>
          <w:p w:rsidR="005A6B82" w:rsidRDefault="005A6B82" w:rsidP="00C90D18">
            <w:pPr>
              <w:spacing w:after="0"/>
              <w:jc w:val="left"/>
              <w:rPr>
                <w:rFonts w:ascii="Calibri" w:hAnsi="Calibri"/>
              </w:rPr>
            </w:pPr>
            <w:r>
              <w:rPr>
                <w:rFonts w:ascii="Calibri" w:hAnsi="Calibri"/>
              </w:rPr>
              <w:t>P.O. Box 30.001</w:t>
            </w:r>
          </w:p>
          <w:p w:rsidR="005A6B82" w:rsidRDefault="005A6B82" w:rsidP="00C90D18">
            <w:pPr>
              <w:spacing w:after="0"/>
              <w:jc w:val="left"/>
              <w:rPr>
                <w:rFonts w:ascii="Calibri" w:hAnsi="Calibri"/>
              </w:rPr>
            </w:pPr>
            <w:r>
              <w:rPr>
                <w:rFonts w:ascii="Calibri" w:hAnsi="Calibri"/>
              </w:rPr>
              <w:t>9700 RB  Groningen</w:t>
            </w:r>
          </w:p>
          <w:p w:rsidR="005A6B82" w:rsidRPr="002B4A67" w:rsidRDefault="005A6B82" w:rsidP="005A6B82">
            <w:pPr>
              <w:spacing w:after="0"/>
              <w:jc w:val="left"/>
              <w:rPr>
                <w:rFonts w:ascii="Calibri" w:hAnsi="Calibri"/>
              </w:rPr>
            </w:pPr>
            <w:r>
              <w:rPr>
                <w:rFonts w:ascii="Calibri" w:hAnsi="Calibri"/>
              </w:rPr>
              <w:t>The Netherlands</w:t>
            </w:r>
          </w:p>
        </w:tc>
        <w:tc>
          <w:tcPr>
            <w:tcW w:w="2833" w:type="dxa"/>
            <w:vAlign w:val="bottom"/>
          </w:tcPr>
          <w:p w:rsidR="006D3111" w:rsidRPr="00055084" w:rsidRDefault="006D3111" w:rsidP="00C90D18">
            <w:pPr>
              <w:jc w:val="center"/>
              <w:rPr>
                <w:rFonts w:ascii="Calibri" w:hAnsi="Calibri"/>
              </w:rPr>
            </w:pPr>
            <w:r w:rsidRPr="00055084">
              <w:rPr>
                <w:rFonts w:ascii="Calibri" w:hAnsi="Calibri"/>
                <w:color w:val="D9D9D9" w:themeColor="background1" w:themeShade="D9"/>
                <w:sz w:val="20"/>
              </w:rPr>
              <w:t>Signature date</w:t>
            </w:r>
          </w:p>
        </w:tc>
      </w:tr>
      <w:tr w:rsidR="006D3111" w:rsidRPr="00055084" w:rsidTr="00C90D18">
        <w:tc>
          <w:tcPr>
            <w:tcW w:w="9214" w:type="dxa"/>
            <w:gridSpan w:val="3"/>
            <w:shd w:val="clear" w:color="auto" w:fill="F2F2F2" w:themeFill="background1" w:themeFillShade="F2"/>
          </w:tcPr>
          <w:p w:rsidR="006D3111" w:rsidRPr="00055084" w:rsidRDefault="006D3111" w:rsidP="00C90D18">
            <w:pPr>
              <w:jc w:val="left"/>
              <w:rPr>
                <w:rFonts w:ascii="Calibri" w:hAnsi="Calibri"/>
                <w:b/>
              </w:rPr>
            </w:pPr>
            <w:r w:rsidRPr="00055084">
              <w:rPr>
                <w:rFonts w:ascii="Calibri" w:hAnsi="Calibri"/>
                <w:b/>
              </w:rPr>
              <w:t xml:space="preserve">Authorized by </w:t>
            </w:r>
          </w:p>
        </w:tc>
      </w:tr>
      <w:tr w:rsidR="006D3111" w:rsidRPr="00055084" w:rsidTr="00C90D18">
        <w:tc>
          <w:tcPr>
            <w:tcW w:w="2462" w:type="dxa"/>
          </w:tcPr>
          <w:p w:rsidR="006D3111" w:rsidRPr="00055084" w:rsidRDefault="006D3111" w:rsidP="00C90D18">
            <w:pPr>
              <w:jc w:val="left"/>
              <w:rPr>
                <w:rFonts w:ascii="Calibri" w:hAnsi="Calibri"/>
              </w:rPr>
            </w:pPr>
            <w:r w:rsidRPr="00055084">
              <w:rPr>
                <w:rFonts w:ascii="Calibri" w:hAnsi="Calibri"/>
              </w:rPr>
              <w:t>Role in the study</w:t>
            </w:r>
          </w:p>
        </w:tc>
        <w:tc>
          <w:tcPr>
            <w:tcW w:w="3919" w:type="dxa"/>
          </w:tcPr>
          <w:p w:rsidR="006D3111" w:rsidRPr="002B4A67" w:rsidRDefault="006D3111" w:rsidP="00C90D18">
            <w:pPr>
              <w:jc w:val="left"/>
              <w:rPr>
                <w:rFonts w:ascii="Calibri" w:hAnsi="Calibri"/>
              </w:rPr>
            </w:pPr>
            <w:r w:rsidRPr="002B4A67">
              <w:rPr>
                <w:rFonts w:ascii="Calibri" w:hAnsi="Calibri"/>
              </w:rPr>
              <w:t>Principal investigator UMCG</w:t>
            </w:r>
          </w:p>
        </w:tc>
        <w:tc>
          <w:tcPr>
            <w:tcW w:w="2833" w:type="dxa"/>
            <w:vMerge w:val="restart"/>
            <w:vAlign w:val="bottom"/>
          </w:tcPr>
          <w:p w:rsidR="006D3111" w:rsidRPr="00055084" w:rsidRDefault="006D3111" w:rsidP="00C90D18">
            <w:pPr>
              <w:jc w:val="center"/>
              <w:rPr>
                <w:rFonts w:ascii="Calibri" w:hAnsi="Calibri"/>
                <w:color w:val="D9D9D9" w:themeColor="background1" w:themeShade="D9"/>
              </w:rPr>
            </w:pPr>
            <w:r w:rsidRPr="00055084">
              <w:rPr>
                <w:rFonts w:ascii="Calibri" w:hAnsi="Calibri"/>
                <w:color w:val="D9D9D9" w:themeColor="background1" w:themeShade="D9"/>
                <w:sz w:val="20"/>
              </w:rPr>
              <w:t>Signature</w:t>
            </w:r>
          </w:p>
        </w:tc>
      </w:tr>
      <w:tr w:rsidR="006D3111" w:rsidRPr="00247129" w:rsidTr="00C90D18">
        <w:trPr>
          <w:trHeight w:val="436"/>
        </w:trPr>
        <w:tc>
          <w:tcPr>
            <w:tcW w:w="2462" w:type="dxa"/>
          </w:tcPr>
          <w:p w:rsidR="006D3111" w:rsidRPr="00055084" w:rsidRDefault="006D3111" w:rsidP="00C90D18">
            <w:pPr>
              <w:jc w:val="left"/>
              <w:rPr>
                <w:rFonts w:ascii="Calibri" w:hAnsi="Calibri"/>
              </w:rPr>
            </w:pPr>
            <w:r w:rsidRPr="00055084">
              <w:rPr>
                <w:rFonts w:ascii="Calibri" w:hAnsi="Calibri"/>
              </w:rPr>
              <w:t>Full name</w:t>
            </w:r>
          </w:p>
        </w:tc>
        <w:tc>
          <w:tcPr>
            <w:tcW w:w="3919" w:type="dxa"/>
          </w:tcPr>
          <w:p w:rsidR="006D3111" w:rsidRPr="002B4A67" w:rsidRDefault="006D3111" w:rsidP="00C90D18">
            <w:pPr>
              <w:jc w:val="left"/>
              <w:rPr>
                <w:rFonts w:ascii="Calibri" w:hAnsi="Calibri"/>
                <w:lang w:val="nl-NL"/>
              </w:rPr>
            </w:pPr>
            <w:r w:rsidRPr="002B4A67">
              <w:rPr>
                <w:rFonts w:ascii="Calibri" w:hAnsi="Calibri"/>
                <w:lang w:val="nl-NL"/>
              </w:rPr>
              <w:t>Prof. dr. R.T. Gansevoort</w:t>
            </w:r>
          </w:p>
        </w:tc>
        <w:tc>
          <w:tcPr>
            <w:tcW w:w="2833" w:type="dxa"/>
            <w:vMerge/>
          </w:tcPr>
          <w:p w:rsidR="006D3111" w:rsidRPr="00055084" w:rsidRDefault="006D3111" w:rsidP="00C90D18">
            <w:pPr>
              <w:jc w:val="left"/>
              <w:rPr>
                <w:rFonts w:ascii="Calibri" w:hAnsi="Calibri"/>
                <w:lang w:val="nl-NL"/>
              </w:rPr>
            </w:pPr>
          </w:p>
        </w:tc>
      </w:tr>
      <w:tr w:rsidR="006D3111" w:rsidRPr="00055084" w:rsidTr="00C90D18">
        <w:trPr>
          <w:trHeight w:val="436"/>
        </w:trPr>
        <w:tc>
          <w:tcPr>
            <w:tcW w:w="2462" w:type="dxa"/>
          </w:tcPr>
          <w:p w:rsidR="006D3111" w:rsidRPr="00055084" w:rsidRDefault="006D3111" w:rsidP="00C90D18">
            <w:pPr>
              <w:jc w:val="left"/>
              <w:rPr>
                <w:rFonts w:ascii="Calibri" w:hAnsi="Calibri"/>
              </w:rPr>
            </w:pPr>
            <w:r w:rsidRPr="00055084">
              <w:rPr>
                <w:rFonts w:ascii="Calibri" w:hAnsi="Calibri"/>
              </w:rPr>
              <w:t>Department</w:t>
            </w:r>
          </w:p>
        </w:tc>
        <w:tc>
          <w:tcPr>
            <w:tcW w:w="3919" w:type="dxa"/>
          </w:tcPr>
          <w:p w:rsidR="006D3111" w:rsidRPr="002B4A67" w:rsidRDefault="006D3111" w:rsidP="00C90D18">
            <w:pPr>
              <w:spacing w:after="0"/>
              <w:rPr>
                <w:rFonts w:ascii="Calibri" w:hAnsi="Calibri"/>
              </w:rPr>
            </w:pPr>
            <w:r w:rsidRPr="002B4A67">
              <w:rPr>
                <w:rFonts w:ascii="Calibri" w:hAnsi="Calibri"/>
              </w:rPr>
              <w:t>Dept. Nephrology</w:t>
            </w:r>
          </w:p>
          <w:p w:rsidR="006D3111" w:rsidRDefault="006D3111" w:rsidP="00C90D18">
            <w:pPr>
              <w:jc w:val="left"/>
              <w:rPr>
                <w:rFonts w:ascii="Calibri" w:hAnsi="Calibri"/>
              </w:rPr>
            </w:pPr>
            <w:r w:rsidRPr="002B4A67">
              <w:rPr>
                <w:rFonts w:ascii="Calibri" w:hAnsi="Calibri"/>
              </w:rPr>
              <w:t>University Medical Center Groningen</w:t>
            </w:r>
          </w:p>
          <w:p w:rsidR="005A6B82" w:rsidRDefault="005A6B82" w:rsidP="005A6B82">
            <w:pPr>
              <w:spacing w:after="0"/>
              <w:jc w:val="left"/>
              <w:rPr>
                <w:rFonts w:ascii="Calibri" w:hAnsi="Calibri"/>
              </w:rPr>
            </w:pPr>
            <w:r>
              <w:rPr>
                <w:rFonts w:ascii="Calibri" w:hAnsi="Calibri"/>
              </w:rPr>
              <w:t>P.O. Box 30.001</w:t>
            </w:r>
          </w:p>
          <w:p w:rsidR="005A6B82" w:rsidRDefault="005A6B82" w:rsidP="005A6B82">
            <w:pPr>
              <w:spacing w:after="0"/>
              <w:jc w:val="left"/>
              <w:rPr>
                <w:rFonts w:ascii="Calibri" w:hAnsi="Calibri"/>
              </w:rPr>
            </w:pPr>
            <w:r>
              <w:rPr>
                <w:rFonts w:ascii="Calibri" w:hAnsi="Calibri"/>
              </w:rPr>
              <w:t>9700 RB  Groningen</w:t>
            </w:r>
          </w:p>
          <w:p w:rsidR="005A6B82" w:rsidRPr="002B4A67" w:rsidRDefault="005A6B82" w:rsidP="005A6B82">
            <w:pPr>
              <w:jc w:val="left"/>
              <w:rPr>
                <w:rFonts w:ascii="Calibri" w:hAnsi="Calibri"/>
              </w:rPr>
            </w:pPr>
            <w:r>
              <w:rPr>
                <w:rFonts w:ascii="Calibri" w:hAnsi="Calibri"/>
              </w:rPr>
              <w:t>The Netherlands</w:t>
            </w:r>
          </w:p>
        </w:tc>
        <w:tc>
          <w:tcPr>
            <w:tcW w:w="2833" w:type="dxa"/>
            <w:vAlign w:val="bottom"/>
          </w:tcPr>
          <w:p w:rsidR="006D3111" w:rsidRPr="00055084" w:rsidRDefault="006D3111" w:rsidP="00C90D18">
            <w:pPr>
              <w:jc w:val="center"/>
              <w:rPr>
                <w:rFonts w:ascii="Calibri" w:hAnsi="Calibri"/>
              </w:rPr>
            </w:pPr>
            <w:r w:rsidRPr="00055084">
              <w:rPr>
                <w:rFonts w:ascii="Calibri" w:hAnsi="Calibri"/>
                <w:color w:val="D9D9D9" w:themeColor="background1" w:themeShade="D9"/>
                <w:sz w:val="20"/>
              </w:rPr>
              <w:t>Signature date</w:t>
            </w:r>
          </w:p>
        </w:tc>
      </w:tr>
    </w:tbl>
    <w:p w:rsidR="005A6B82" w:rsidRDefault="005A6B82" w:rsidP="004B61D5">
      <w:pPr>
        <w:pStyle w:val="Kopvaninhoudsopgave"/>
        <w:rPr>
          <w:rFonts w:asciiTheme="minorHAnsi" w:eastAsiaTheme="minorHAnsi" w:hAnsiTheme="minorHAnsi" w:cs="Arial"/>
          <w:b w:val="0"/>
          <w:bCs w:val="0"/>
          <w:sz w:val="22"/>
          <w:szCs w:val="24"/>
          <w:lang w:eastAsia="en-US"/>
        </w:rPr>
      </w:pPr>
    </w:p>
    <w:p w:rsidR="005A6B82" w:rsidRDefault="005A6B82" w:rsidP="005A6B82">
      <w:r>
        <w:br w:type="page"/>
      </w:r>
    </w:p>
    <w:sdt>
      <w:sdtPr>
        <w:rPr>
          <w:rFonts w:asciiTheme="minorHAnsi" w:eastAsiaTheme="minorHAnsi" w:hAnsiTheme="minorHAnsi" w:cs="Arial"/>
          <w:b w:val="0"/>
          <w:bCs w:val="0"/>
          <w:sz w:val="22"/>
          <w:szCs w:val="24"/>
          <w:lang w:eastAsia="en-US"/>
        </w:rPr>
        <w:id w:val="-239023369"/>
        <w:docPartObj>
          <w:docPartGallery w:val="Table of Contents"/>
          <w:docPartUnique/>
        </w:docPartObj>
      </w:sdtPr>
      <w:sdtEndPr>
        <w:rPr>
          <w:noProof/>
          <w:szCs w:val="22"/>
        </w:rPr>
      </w:sdtEndPr>
      <w:sdtContent>
        <w:p w:rsidR="006D3111" w:rsidRPr="004B61D5" w:rsidRDefault="006D3111" w:rsidP="004B61D5">
          <w:pPr>
            <w:pStyle w:val="Kopvaninhoudsopgave"/>
            <w:rPr>
              <w:rFonts w:asciiTheme="minorHAnsi" w:hAnsiTheme="minorHAnsi"/>
              <w:sz w:val="28"/>
              <w:szCs w:val="32"/>
            </w:rPr>
          </w:pPr>
          <w:r w:rsidRPr="004B61D5">
            <w:rPr>
              <w:rFonts w:asciiTheme="minorHAnsi" w:hAnsiTheme="minorHAnsi"/>
              <w:sz w:val="28"/>
              <w:szCs w:val="32"/>
            </w:rPr>
            <w:t>Table of Contents</w:t>
          </w:r>
        </w:p>
        <w:p w:rsidR="004B61D5" w:rsidRPr="004B61D5" w:rsidRDefault="006D3111" w:rsidP="004B61D5">
          <w:pPr>
            <w:pStyle w:val="Inhopg1"/>
            <w:rPr>
              <w:rFonts w:eastAsiaTheme="minorEastAsia"/>
              <w:noProof/>
              <w:lang w:val="nl-NL" w:eastAsia="nl-NL"/>
            </w:rPr>
          </w:pPr>
          <w:r w:rsidRPr="00055084">
            <w:rPr>
              <w:rFonts w:ascii="Calibri" w:hAnsi="Calibri"/>
            </w:rPr>
            <w:fldChar w:fldCharType="begin"/>
          </w:r>
          <w:r w:rsidRPr="00055084">
            <w:rPr>
              <w:rFonts w:ascii="Calibri" w:hAnsi="Calibri"/>
            </w:rPr>
            <w:instrText xml:space="preserve"> TOC \o "1-3" \h \z \u </w:instrText>
          </w:r>
          <w:r w:rsidRPr="00055084">
            <w:rPr>
              <w:rFonts w:ascii="Calibri" w:hAnsi="Calibri"/>
            </w:rPr>
            <w:fldChar w:fldCharType="separate"/>
          </w:r>
          <w:hyperlink w:anchor="_Toc37757393" w:history="1">
            <w:r w:rsidR="004B61D5" w:rsidRPr="004B61D5">
              <w:rPr>
                <w:rStyle w:val="Hyperlink"/>
                <w:noProof/>
              </w:rPr>
              <w:t>1.</w:t>
            </w:r>
            <w:r w:rsidR="004B61D5" w:rsidRPr="004B61D5">
              <w:rPr>
                <w:rFonts w:eastAsiaTheme="minorEastAsia"/>
                <w:noProof/>
                <w:lang w:val="nl-NL" w:eastAsia="nl-NL"/>
              </w:rPr>
              <w:tab/>
            </w:r>
            <w:r w:rsidR="004B61D5" w:rsidRPr="004B61D5">
              <w:rPr>
                <w:rStyle w:val="Hyperlink"/>
                <w:noProof/>
              </w:rPr>
              <w:t>Details about the research</w:t>
            </w:r>
            <w:r w:rsidR="004B61D5" w:rsidRPr="004B61D5">
              <w:rPr>
                <w:noProof/>
                <w:webHidden/>
              </w:rPr>
              <w:tab/>
            </w:r>
            <w:r w:rsidR="004B61D5" w:rsidRPr="004B61D5">
              <w:rPr>
                <w:noProof/>
                <w:webHidden/>
              </w:rPr>
              <w:fldChar w:fldCharType="begin"/>
            </w:r>
            <w:r w:rsidR="004B61D5" w:rsidRPr="004B61D5">
              <w:rPr>
                <w:noProof/>
                <w:webHidden/>
              </w:rPr>
              <w:instrText xml:space="preserve"> PAGEREF _Toc37757393 \h </w:instrText>
            </w:r>
            <w:r w:rsidR="004B61D5" w:rsidRPr="004B61D5">
              <w:rPr>
                <w:noProof/>
                <w:webHidden/>
              </w:rPr>
            </w:r>
            <w:r w:rsidR="004B61D5" w:rsidRPr="004B61D5">
              <w:rPr>
                <w:noProof/>
                <w:webHidden/>
              </w:rPr>
              <w:fldChar w:fldCharType="separate"/>
            </w:r>
            <w:r w:rsidR="004B61D5" w:rsidRPr="004B61D5">
              <w:rPr>
                <w:noProof/>
                <w:webHidden/>
              </w:rPr>
              <w:t>3</w:t>
            </w:r>
            <w:r w:rsidR="004B61D5" w:rsidRPr="004B61D5">
              <w:rPr>
                <w:noProof/>
                <w:webHidden/>
              </w:rPr>
              <w:fldChar w:fldCharType="end"/>
            </w:r>
          </w:hyperlink>
        </w:p>
        <w:p w:rsidR="004B61D5" w:rsidRPr="004B61D5" w:rsidRDefault="00C70069" w:rsidP="004B61D5">
          <w:pPr>
            <w:pStyle w:val="Inhopg1"/>
            <w:rPr>
              <w:rFonts w:eastAsiaTheme="minorEastAsia"/>
              <w:noProof/>
              <w:lang w:val="nl-NL" w:eastAsia="nl-NL"/>
            </w:rPr>
          </w:pPr>
          <w:hyperlink w:anchor="_Toc37757394" w:history="1">
            <w:r w:rsidR="004B61D5" w:rsidRPr="004B61D5">
              <w:rPr>
                <w:rStyle w:val="Hyperlink"/>
                <w:noProof/>
              </w:rPr>
              <w:t>2.</w:t>
            </w:r>
            <w:r w:rsidR="004B61D5" w:rsidRPr="004B61D5">
              <w:rPr>
                <w:rFonts w:eastAsiaTheme="minorEastAsia"/>
                <w:noProof/>
                <w:lang w:val="nl-NL" w:eastAsia="nl-NL"/>
              </w:rPr>
              <w:tab/>
            </w:r>
            <w:r w:rsidR="004B61D5" w:rsidRPr="004B61D5">
              <w:rPr>
                <w:rStyle w:val="Hyperlink"/>
                <w:noProof/>
              </w:rPr>
              <w:t>Description of the data collection</w:t>
            </w:r>
            <w:r w:rsidR="004B61D5" w:rsidRPr="004B61D5">
              <w:rPr>
                <w:noProof/>
                <w:webHidden/>
              </w:rPr>
              <w:tab/>
            </w:r>
            <w:r w:rsidR="004B61D5" w:rsidRPr="004B61D5">
              <w:rPr>
                <w:noProof/>
                <w:webHidden/>
              </w:rPr>
              <w:fldChar w:fldCharType="begin"/>
            </w:r>
            <w:r w:rsidR="004B61D5" w:rsidRPr="004B61D5">
              <w:rPr>
                <w:noProof/>
                <w:webHidden/>
              </w:rPr>
              <w:instrText xml:space="preserve"> PAGEREF _Toc37757394 \h </w:instrText>
            </w:r>
            <w:r w:rsidR="004B61D5" w:rsidRPr="004B61D5">
              <w:rPr>
                <w:noProof/>
                <w:webHidden/>
              </w:rPr>
            </w:r>
            <w:r w:rsidR="004B61D5" w:rsidRPr="004B61D5">
              <w:rPr>
                <w:noProof/>
                <w:webHidden/>
              </w:rPr>
              <w:fldChar w:fldCharType="separate"/>
            </w:r>
            <w:r w:rsidR="004B61D5" w:rsidRPr="004B61D5">
              <w:rPr>
                <w:noProof/>
                <w:webHidden/>
              </w:rPr>
              <w:t>5</w:t>
            </w:r>
            <w:r w:rsidR="004B61D5" w:rsidRPr="004B61D5">
              <w:rPr>
                <w:noProof/>
                <w:webHidden/>
              </w:rPr>
              <w:fldChar w:fldCharType="end"/>
            </w:r>
          </w:hyperlink>
        </w:p>
        <w:p w:rsidR="004B61D5" w:rsidRPr="004B61D5" w:rsidRDefault="00C70069" w:rsidP="004B61D5">
          <w:pPr>
            <w:pStyle w:val="Inhopg1"/>
            <w:rPr>
              <w:rFonts w:eastAsiaTheme="minorEastAsia"/>
              <w:noProof/>
              <w:lang w:val="nl-NL" w:eastAsia="nl-NL"/>
            </w:rPr>
          </w:pPr>
          <w:hyperlink w:anchor="_Toc37757395" w:history="1">
            <w:r w:rsidR="004B61D5" w:rsidRPr="004B61D5">
              <w:rPr>
                <w:rStyle w:val="Hyperlink"/>
                <w:noProof/>
              </w:rPr>
              <w:t>3.</w:t>
            </w:r>
            <w:r w:rsidR="004B61D5" w:rsidRPr="004B61D5">
              <w:rPr>
                <w:rFonts w:eastAsiaTheme="minorEastAsia"/>
                <w:noProof/>
                <w:lang w:val="nl-NL" w:eastAsia="nl-NL"/>
              </w:rPr>
              <w:tab/>
            </w:r>
            <w:r w:rsidR="004B61D5" w:rsidRPr="004B61D5">
              <w:rPr>
                <w:rStyle w:val="Hyperlink"/>
                <w:noProof/>
              </w:rPr>
              <w:t>Data storage and archiving</w:t>
            </w:r>
            <w:r w:rsidR="004B61D5" w:rsidRPr="004B61D5">
              <w:rPr>
                <w:noProof/>
                <w:webHidden/>
              </w:rPr>
              <w:tab/>
            </w:r>
            <w:r w:rsidR="004B61D5" w:rsidRPr="004B61D5">
              <w:rPr>
                <w:noProof/>
                <w:webHidden/>
              </w:rPr>
              <w:fldChar w:fldCharType="begin"/>
            </w:r>
            <w:r w:rsidR="004B61D5" w:rsidRPr="004B61D5">
              <w:rPr>
                <w:noProof/>
                <w:webHidden/>
              </w:rPr>
              <w:instrText xml:space="preserve"> PAGEREF _Toc37757395 \h </w:instrText>
            </w:r>
            <w:r w:rsidR="004B61D5" w:rsidRPr="004B61D5">
              <w:rPr>
                <w:noProof/>
                <w:webHidden/>
              </w:rPr>
            </w:r>
            <w:r w:rsidR="004B61D5" w:rsidRPr="004B61D5">
              <w:rPr>
                <w:noProof/>
                <w:webHidden/>
              </w:rPr>
              <w:fldChar w:fldCharType="separate"/>
            </w:r>
            <w:r w:rsidR="004B61D5" w:rsidRPr="004B61D5">
              <w:rPr>
                <w:noProof/>
                <w:webHidden/>
              </w:rPr>
              <w:t>6</w:t>
            </w:r>
            <w:r w:rsidR="004B61D5" w:rsidRPr="004B61D5">
              <w:rPr>
                <w:noProof/>
                <w:webHidden/>
              </w:rPr>
              <w:fldChar w:fldCharType="end"/>
            </w:r>
          </w:hyperlink>
        </w:p>
        <w:p w:rsidR="004B61D5" w:rsidRPr="004B61D5" w:rsidRDefault="00C70069" w:rsidP="004B61D5">
          <w:pPr>
            <w:pStyle w:val="Inhopg1"/>
            <w:rPr>
              <w:rFonts w:eastAsiaTheme="minorEastAsia"/>
              <w:noProof/>
              <w:lang w:val="nl-NL" w:eastAsia="nl-NL"/>
            </w:rPr>
          </w:pPr>
          <w:hyperlink w:anchor="_Toc37757396" w:history="1">
            <w:r w:rsidR="004B61D5" w:rsidRPr="004B61D5">
              <w:rPr>
                <w:rStyle w:val="Hyperlink"/>
                <w:noProof/>
              </w:rPr>
              <w:t>4.</w:t>
            </w:r>
            <w:r w:rsidR="004B61D5" w:rsidRPr="004B61D5">
              <w:rPr>
                <w:rFonts w:eastAsiaTheme="minorEastAsia"/>
                <w:noProof/>
                <w:lang w:val="nl-NL" w:eastAsia="nl-NL"/>
              </w:rPr>
              <w:tab/>
            </w:r>
            <w:r w:rsidR="004B61D5" w:rsidRPr="004B61D5">
              <w:rPr>
                <w:rStyle w:val="Hyperlink"/>
                <w:noProof/>
              </w:rPr>
              <w:t>Data documentation and metadata</w:t>
            </w:r>
            <w:r w:rsidR="004B61D5" w:rsidRPr="004B61D5">
              <w:rPr>
                <w:noProof/>
                <w:webHidden/>
              </w:rPr>
              <w:tab/>
            </w:r>
            <w:r w:rsidR="004B61D5" w:rsidRPr="004B61D5">
              <w:rPr>
                <w:noProof/>
                <w:webHidden/>
              </w:rPr>
              <w:fldChar w:fldCharType="begin"/>
            </w:r>
            <w:r w:rsidR="004B61D5" w:rsidRPr="004B61D5">
              <w:rPr>
                <w:noProof/>
                <w:webHidden/>
              </w:rPr>
              <w:instrText xml:space="preserve"> PAGEREF _Toc37757396 \h </w:instrText>
            </w:r>
            <w:r w:rsidR="004B61D5" w:rsidRPr="004B61D5">
              <w:rPr>
                <w:noProof/>
                <w:webHidden/>
              </w:rPr>
            </w:r>
            <w:r w:rsidR="004B61D5" w:rsidRPr="004B61D5">
              <w:rPr>
                <w:noProof/>
                <w:webHidden/>
              </w:rPr>
              <w:fldChar w:fldCharType="separate"/>
            </w:r>
            <w:r w:rsidR="004B61D5" w:rsidRPr="004B61D5">
              <w:rPr>
                <w:noProof/>
                <w:webHidden/>
              </w:rPr>
              <w:t>7</w:t>
            </w:r>
            <w:r w:rsidR="004B61D5" w:rsidRPr="004B61D5">
              <w:rPr>
                <w:noProof/>
                <w:webHidden/>
              </w:rPr>
              <w:fldChar w:fldCharType="end"/>
            </w:r>
          </w:hyperlink>
        </w:p>
        <w:p w:rsidR="004B61D5" w:rsidRPr="004B61D5" w:rsidRDefault="00C70069" w:rsidP="004B61D5">
          <w:pPr>
            <w:pStyle w:val="Inhopg1"/>
            <w:rPr>
              <w:rFonts w:eastAsiaTheme="minorEastAsia"/>
              <w:noProof/>
              <w:lang w:val="nl-NL" w:eastAsia="nl-NL"/>
            </w:rPr>
          </w:pPr>
          <w:hyperlink w:anchor="_Toc37757397" w:history="1">
            <w:r w:rsidR="004B61D5" w:rsidRPr="004B61D5">
              <w:rPr>
                <w:rStyle w:val="Hyperlink"/>
                <w:noProof/>
              </w:rPr>
              <w:t>5.</w:t>
            </w:r>
            <w:r w:rsidR="004B61D5" w:rsidRPr="004B61D5">
              <w:rPr>
                <w:rFonts w:eastAsiaTheme="minorEastAsia"/>
                <w:noProof/>
                <w:lang w:val="nl-NL" w:eastAsia="nl-NL"/>
              </w:rPr>
              <w:tab/>
            </w:r>
            <w:r w:rsidR="004B61D5" w:rsidRPr="004B61D5">
              <w:rPr>
                <w:rStyle w:val="Hyperlink"/>
                <w:noProof/>
              </w:rPr>
              <w:t>Data availability, access and re-use</w:t>
            </w:r>
            <w:r w:rsidR="004B61D5" w:rsidRPr="004B61D5">
              <w:rPr>
                <w:noProof/>
                <w:webHidden/>
              </w:rPr>
              <w:tab/>
            </w:r>
            <w:r w:rsidR="004B61D5" w:rsidRPr="004B61D5">
              <w:rPr>
                <w:noProof/>
                <w:webHidden/>
              </w:rPr>
              <w:fldChar w:fldCharType="begin"/>
            </w:r>
            <w:r w:rsidR="004B61D5" w:rsidRPr="004B61D5">
              <w:rPr>
                <w:noProof/>
                <w:webHidden/>
              </w:rPr>
              <w:instrText xml:space="preserve"> PAGEREF _Toc37757397 \h </w:instrText>
            </w:r>
            <w:r w:rsidR="004B61D5" w:rsidRPr="004B61D5">
              <w:rPr>
                <w:noProof/>
                <w:webHidden/>
              </w:rPr>
            </w:r>
            <w:r w:rsidR="004B61D5" w:rsidRPr="004B61D5">
              <w:rPr>
                <w:noProof/>
                <w:webHidden/>
              </w:rPr>
              <w:fldChar w:fldCharType="separate"/>
            </w:r>
            <w:r w:rsidR="004B61D5" w:rsidRPr="004B61D5">
              <w:rPr>
                <w:noProof/>
                <w:webHidden/>
              </w:rPr>
              <w:t>8</w:t>
            </w:r>
            <w:r w:rsidR="004B61D5" w:rsidRPr="004B61D5">
              <w:rPr>
                <w:noProof/>
                <w:webHidden/>
              </w:rPr>
              <w:fldChar w:fldCharType="end"/>
            </w:r>
          </w:hyperlink>
        </w:p>
        <w:p w:rsidR="006D3111" w:rsidRPr="00055084" w:rsidRDefault="006D3111" w:rsidP="006D3111">
          <w:pPr>
            <w:rPr>
              <w:rFonts w:ascii="Calibri" w:hAnsi="Calibri"/>
            </w:rPr>
          </w:pPr>
          <w:r w:rsidRPr="00055084">
            <w:rPr>
              <w:rFonts w:ascii="Calibri" w:hAnsi="Calibri"/>
            </w:rPr>
            <w:fldChar w:fldCharType="end"/>
          </w:r>
        </w:p>
        <w:p w:rsidR="006D3111" w:rsidRPr="00055084" w:rsidRDefault="006D3111" w:rsidP="004B61D5">
          <w:r w:rsidRPr="00055084">
            <w:br w:type="page"/>
          </w:r>
        </w:p>
      </w:sdtContent>
    </w:sdt>
    <w:p w:rsidR="006D3111" w:rsidRPr="004B61D5" w:rsidRDefault="006D3111" w:rsidP="004B61D5">
      <w:pPr>
        <w:pStyle w:val="Kop1"/>
      </w:pPr>
      <w:bookmarkStart w:id="1" w:name="_Toc37757393"/>
      <w:r w:rsidRPr="004B61D5">
        <w:lastRenderedPageBreak/>
        <w:t>Details about the research</w:t>
      </w:r>
      <w:bookmarkEnd w:id="1"/>
      <w:r w:rsidRPr="004B61D5">
        <w:t xml:space="preserve"> </w:t>
      </w:r>
    </w:p>
    <w:tbl>
      <w:tblPr>
        <w:tblpPr w:leftFromText="141" w:rightFromText="141" w:vertAnchor="text" w:horzAnchor="margin" w:tblpX="100" w:tblpY="223"/>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4"/>
        <w:gridCol w:w="2976"/>
        <w:gridCol w:w="3365"/>
      </w:tblGrid>
      <w:tr w:rsidR="006D3111" w:rsidRPr="00055084" w:rsidTr="00C90D18">
        <w:trPr>
          <w:trHeight w:val="397"/>
        </w:trPr>
        <w:tc>
          <w:tcPr>
            <w:tcW w:w="913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6D3111" w:rsidRPr="00055084" w:rsidRDefault="006D3111" w:rsidP="00C90D18">
            <w:pPr>
              <w:rPr>
                <w:rFonts w:ascii="Calibri" w:hAnsi="Calibri"/>
                <w:b/>
              </w:rPr>
            </w:pPr>
            <w:r w:rsidRPr="00055084">
              <w:rPr>
                <w:rFonts w:ascii="Calibri" w:hAnsi="Calibri"/>
                <w:b/>
              </w:rPr>
              <w:t>SUMMARY</w:t>
            </w:r>
          </w:p>
        </w:tc>
      </w:tr>
      <w:tr w:rsidR="006D3111" w:rsidRPr="00055084"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C90D18">
            <w:pPr>
              <w:jc w:val="left"/>
              <w:rPr>
                <w:rFonts w:ascii="Calibri" w:hAnsi="Calibri"/>
                <w:lang w:val="en-US"/>
              </w:rPr>
            </w:pPr>
            <w:r w:rsidRPr="00055084">
              <w:rPr>
                <w:rFonts w:ascii="Calibri" w:hAnsi="Calibri"/>
                <w:lang w:val="en-US"/>
              </w:rPr>
              <w:t>Project full title:</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tabs>
                <w:tab w:val="left" w:pos="1749"/>
              </w:tabs>
              <w:rPr>
                <w:rFonts w:ascii="Calibri" w:hAnsi="Calibri"/>
                <w:lang w:val="en-US"/>
              </w:rPr>
            </w:pPr>
            <w:r w:rsidRPr="002E3FE9">
              <w:rPr>
                <w:rFonts w:ascii="Calibri" w:hAnsi="Calibri"/>
                <w:lang w:val="en-US"/>
              </w:rPr>
              <w:fldChar w:fldCharType="begin"/>
            </w:r>
            <w:r w:rsidRPr="002E3FE9">
              <w:rPr>
                <w:rFonts w:ascii="Calibri" w:hAnsi="Calibri"/>
                <w:lang w:val="en-US"/>
              </w:rPr>
              <w:instrText xml:space="preserve"> TITLE  \* Caps  \* MERGEFORMAT </w:instrText>
            </w:r>
            <w:r w:rsidRPr="002E3FE9">
              <w:rPr>
                <w:rFonts w:ascii="Calibri" w:hAnsi="Calibri"/>
                <w:lang w:val="en-US"/>
              </w:rPr>
              <w:fldChar w:fldCharType="end"/>
            </w:r>
            <w:r w:rsidRPr="002E3FE9">
              <w:rPr>
                <w:rFonts w:ascii="Calibri" w:hAnsi="Calibri"/>
                <w:lang w:val="en-US"/>
              </w:rPr>
              <w:t>Establishing a European database of patients on dialysis or living with a kidney transplant that have COVID-19</w:t>
            </w:r>
          </w:p>
        </w:tc>
      </w:tr>
      <w:tr w:rsidR="006D3111" w:rsidRPr="00055084"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C90D18">
            <w:pPr>
              <w:jc w:val="left"/>
              <w:rPr>
                <w:rFonts w:ascii="Calibri" w:hAnsi="Calibri"/>
                <w:lang w:val="en-US"/>
              </w:rPr>
            </w:pPr>
            <w:r w:rsidRPr="00055084">
              <w:rPr>
                <w:rFonts w:ascii="Calibri" w:hAnsi="Calibri"/>
                <w:lang w:val="en-US"/>
              </w:rPr>
              <w:t>Project acronym:</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rPr>
                <w:rFonts w:ascii="Calibri" w:hAnsi="Calibri"/>
                <w:lang w:val="en-US"/>
              </w:rPr>
            </w:pPr>
            <w:r w:rsidRPr="002E3FE9">
              <w:rPr>
                <w:rFonts w:ascii="Calibri" w:hAnsi="Calibri"/>
                <w:lang w:val="en-US"/>
              </w:rPr>
              <w:t>ERACODA</w:t>
            </w:r>
          </w:p>
        </w:tc>
      </w:tr>
      <w:tr w:rsidR="006D3111" w:rsidRPr="00055084"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5A6B82">
            <w:pPr>
              <w:jc w:val="left"/>
              <w:rPr>
                <w:rFonts w:ascii="Calibri" w:hAnsi="Calibri"/>
                <w:lang w:val="en-US"/>
              </w:rPr>
            </w:pPr>
            <w:r w:rsidRPr="00055084">
              <w:rPr>
                <w:rFonts w:ascii="Calibri" w:hAnsi="Calibri"/>
                <w:lang w:val="en-US"/>
              </w:rPr>
              <w:t>UMCG Research Register</w:t>
            </w:r>
            <w:r w:rsidR="005A6B82">
              <w:rPr>
                <w:rFonts w:ascii="Calibri" w:hAnsi="Calibri"/>
                <w:lang w:val="en-US"/>
              </w:rPr>
              <w:t xml:space="preserve"> nr</w:t>
            </w:r>
            <w:r w:rsidRPr="00055084">
              <w:rPr>
                <w:rFonts w:ascii="Calibri" w:hAnsi="Calibri"/>
                <w:lang w:val="en-US"/>
              </w:rPr>
              <w:t>:</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rPr>
                <w:rFonts w:ascii="Calibri" w:hAnsi="Calibri"/>
              </w:rPr>
            </w:pPr>
            <w:r w:rsidRPr="002E3FE9">
              <w:rPr>
                <w:rFonts w:ascii="Calibri" w:hAnsi="Calibri"/>
              </w:rPr>
              <w:t>2020-00208</w:t>
            </w:r>
          </w:p>
        </w:tc>
      </w:tr>
      <w:tr w:rsidR="006D3111" w:rsidRPr="00055084"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AF63E9">
            <w:pPr>
              <w:jc w:val="left"/>
              <w:rPr>
                <w:rFonts w:ascii="Calibri" w:hAnsi="Calibri"/>
                <w:lang w:val="en-US"/>
              </w:rPr>
            </w:pPr>
            <w:r w:rsidRPr="00055084">
              <w:rPr>
                <w:rFonts w:ascii="Calibri" w:hAnsi="Calibri"/>
                <w:lang w:val="en-US"/>
              </w:rPr>
              <w:t>Subsiding party</w:t>
            </w:r>
            <w:r w:rsidR="00AF63E9">
              <w:rPr>
                <w:rFonts w:ascii="Calibri" w:hAnsi="Calibri"/>
                <w:lang w:val="en-US"/>
              </w:rPr>
              <w:t>:</w:t>
            </w:r>
            <w:r w:rsidRPr="00055084">
              <w:rPr>
                <w:rFonts w:ascii="Calibri" w:hAnsi="Calibri"/>
                <w:lang w:val="en-US"/>
              </w:rPr>
              <w:t xml:space="preserve"> </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rPr>
                <w:rFonts w:ascii="Calibri" w:hAnsi="Calibri"/>
                <w:lang w:val="en-US"/>
              </w:rPr>
            </w:pPr>
            <w:r w:rsidRPr="002E3FE9">
              <w:rPr>
                <w:rFonts w:ascii="Calibri" w:hAnsi="Calibri"/>
                <w:lang w:val="en-US"/>
              </w:rPr>
              <w:t>NA</w:t>
            </w:r>
          </w:p>
        </w:tc>
      </w:tr>
      <w:tr w:rsidR="006D3111" w:rsidRPr="00247129"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AF63E9">
            <w:pPr>
              <w:jc w:val="left"/>
              <w:rPr>
                <w:rFonts w:ascii="Calibri" w:hAnsi="Calibri"/>
              </w:rPr>
            </w:pPr>
            <w:r w:rsidRPr="00055084">
              <w:rPr>
                <w:rFonts w:ascii="Calibri" w:hAnsi="Calibri"/>
              </w:rPr>
              <w:t>Principal investigator</w:t>
            </w:r>
            <w:r w:rsidR="00AF63E9">
              <w:rPr>
                <w:rFonts w:ascii="Calibri" w:hAnsi="Calibri"/>
              </w:rPr>
              <w:t>:</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47129" w:rsidRDefault="006D3111" w:rsidP="00C90D18">
            <w:pPr>
              <w:jc w:val="left"/>
              <w:rPr>
                <w:rFonts w:ascii="Calibri" w:hAnsi="Calibri"/>
                <w:lang w:val="nl-NL"/>
              </w:rPr>
            </w:pPr>
            <w:r w:rsidRPr="00247129">
              <w:rPr>
                <w:rFonts w:ascii="Calibri" w:hAnsi="Calibri"/>
                <w:lang w:val="nl-NL"/>
              </w:rPr>
              <w:t>Prof. dr. R.T. Gansevoort</w:t>
            </w:r>
          </w:p>
        </w:tc>
      </w:tr>
      <w:tr w:rsidR="006D3111" w:rsidRPr="00055084" w:rsidTr="005A6B82">
        <w:trPr>
          <w:trHeight w:val="397"/>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AF63E9">
            <w:pPr>
              <w:jc w:val="left"/>
              <w:rPr>
                <w:rFonts w:ascii="Calibri" w:hAnsi="Calibri"/>
              </w:rPr>
            </w:pPr>
            <w:r w:rsidRPr="00055084">
              <w:rPr>
                <w:rFonts w:ascii="Calibri" w:hAnsi="Calibri"/>
              </w:rPr>
              <w:t>Partner organisations:</w:t>
            </w:r>
          </w:p>
        </w:tc>
        <w:tc>
          <w:tcPr>
            <w:tcW w:w="6341" w:type="dxa"/>
            <w:gridSpan w:val="2"/>
            <w:tcBorders>
              <w:top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spacing w:after="0"/>
              <w:rPr>
                <w:rFonts w:ascii="Calibri" w:hAnsi="Calibri"/>
              </w:rPr>
            </w:pPr>
            <w:r w:rsidRPr="002E3FE9">
              <w:rPr>
                <w:rFonts w:ascii="Calibri" w:hAnsi="Calibri"/>
              </w:rPr>
              <w:t>European Renal Association-European Dialysis and Transplant Association (ERA-EDTA), Milano, Italy</w:t>
            </w:r>
          </w:p>
          <w:p w:rsidR="006D3111" w:rsidRPr="002E3FE9" w:rsidRDefault="006D3111" w:rsidP="00C90D18">
            <w:pPr>
              <w:spacing w:after="0"/>
              <w:rPr>
                <w:rFonts w:ascii="Calibri" w:hAnsi="Calibri"/>
              </w:rPr>
            </w:pPr>
          </w:p>
          <w:p w:rsidR="006D3111" w:rsidRPr="002E3FE9" w:rsidRDefault="006D3111" w:rsidP="00C90D18">
            <w:pPr>
              <w:spacing w:after="0"/>
              <w:rPr>
                <w:rFonts w:ascii="Calibri" w:hAnsi="Calibri"/>
              </w:rPr>
            </w:pPr>
            <w:r w:rsidRPr="002E3FE9">
              <w:rPr>
                <w:rFonts w:ascii="Calibri" w:hAnsi="Calibri"/>
              </w:rPr>
              <w:t>Information Management Research (IMT), UMCG</w:t>
            </w:r>
          </w:p>
        </w:tc>
      </w:tr>
      <w:tr w:rsidR="006D3111" w:rsidRPr="00055084" w:rsidTr="005A6B82">
        <w:trPr>
          <w:trHeight w:val="25"/>
        </w:trPr>
        <w:tc>
          <w:tcPr>
            <w:tcW w:w="2794" w:type="dxa"/>
            <w:tcBorders>
              <w:top w:val="single" w:sz="6" w:space="0" w:color="000000"/>
              <w:left w:val="single" w:sz="6" w:space="0" w:color="000000"/>
              <w:bottom w:val="single" w:sz="6" w:space="0" w:color="000000"/>
            </w:tcBorders>
            <w:tcMar>
              <w:top w:w="100" w:type="dxa"/>
              <w:left w:w="100" w:type="dxa"/>
              <w:bottom w:w="100" w:type="dxa"/>
              <w:right w:w="100" w:type="dxa"/>
            </w:tcMar>
          </w:tcPr>
          <w:p w:rsidR="006D3111" w:rsidRPr="00055084" w:rsidRDefault="006D3111" w:rsidP="00C90D18">
            <w:pPr>
              <w:jc w:val="left"/>
              <w:rPr>
                <w:rFonts w:ascii="Calibri" w:hAnsi="Calibri"/>
              </w:rPr>
            </w:pPr>
            <w:r w:rsidRPr="00055084">
              <w:rPr>
                <w:rFonts w:ascii="Calibri" w:hAnsi="Calibri"/>
              </w:rPr>
              <w:t>Project duration:</w:t>
            </w:r>
          </w:p>
        </w:tc>
        <w:tc>
          <w:tcPr>
            <w:tcW w:w="2976" w:type="dxa"/>
            <w:tcBorders>
              <w:top w:val="single" w:sz="6" w:space="0" w:color="000000"/>
              <w:bottom w:val="single" w:sz="6" w:space="0" w:color="000000"/>
            </w:tcBorders>
            <w:tcMar>
              <w:top w:w="100" w:type="dxa"/>
              <w:left w:w="100" w:type="dxa"/>
              <w:bottom w:w="100" w:type="dxa"/>
              <w:right w:w="100" w:type="dxa"/>
            </w:tcMar>
          </w:tcPr>
          <w:p w:rsidR="006D3111" w:rsidRPr="002E3FE9" w:rsidRDefault="006D3111" w:rsidP="00C90D18">
            <w:pPr>
              <w:jc w:val="left"/>
              <w:rPr>
                <w:rFonts w:ascii="Calibri" w:hAnsi="Calibri"/>
                <w:lang w:val="en-US"/>
              </w:rPr>
            </w:pPr>
            <w:r w:rsidRPr="002E3FE9">
              <w:rPr>
                <w:rFonts w:ascii="Calibri" w:hAnsi="Calibri"/>
                <w:lang w:val="en-US"/>
              </w:rPr>
              <w:t xml:space="preserve">Start: </w:t>
            </w:r>
          </w:p>
          <w:p w:rsidR="006D3111" w:rsidRPr="002E3FE9" w:rsidRDefault="006D3111" w:rsidP="00C90D18">
            <w:pPr>
              <w:jc w:val="left"/>
              <w:rPr>
                <w:rFonts w:ascii="Calibri" w:hAnsi="Calibri"/>
                <w:lang w:val="en-US"/>
              </w:rPr>
            </w:pPr>
            <w:r w:rsidRPr="002E3FE9">
              <w:rPr>
                <w:rFonts w:ascii="Calibri" w:hAnsi="Calibri"/>
                <w:lang w:val="en-US"/>
              </w:rPr>
              <w:t>23-03-2020</w:t>
            </w:r>
          </w:p>
        </w:tc>
        <w:tc>
          <w:tcPr>
            <w:tcW w:w="3365" w:type="dxa"/>
            <w:tcBorders>
              <w:top w:val="single" w:sz="6" w:space="0" w:color="000000"/>
              <w:bottom w:val="single" w:sz="6" w:space="0" w:color="000000"/>
              <w:right w:val="single" w:sz="6" w:space="0" w:color="000000"/>
            </w:tcBorders>
          </w:tcPr>
          <w:p w:rsidR="006D3111" w:rsidRPr="002E3FE9" w:rsidRDefault="006D3111" w:rsidP="00C90D18">
            <w:pPr>
              <w:jc w:val="left"/>
              <w:rPr>
                <w:rFonts w:ascii="Calibri" w:hAnsi="Calibri"/>
                <w:lang w:val="en-US"/>
              </w:rPr>
            </w:pPr>
            <w:r w:rsidRPr="002E3FE9">
              <w:rPr>
                <w:rFonts w:ascii="Calibri" w:hAnsi="Calibri"/>
                <w:lang w:val="en-US"/>
              </w:rPr>
              <w:t xml:space="preserve">End: </w:t>
            </w:r>
          </w:p>
          <w:p w:rsidR="006D3111" w:rsidRPr="002E3FE9" w:rsidRDefault="006D3111" w:rsidP="00C90D18">
            <w:pPr>
              <w:rPr>
                <w:rFonts w:ascii="Calibri" w:hAnsi="Calibri"/>
                <w:lang w:val="en-US"/>
              </w:rPr>
            </w:pPr>
            <w:r w:rsidRPr="005A6B82">
              <w:rPr>
                <w:rFonts w:ascii="Calibri" w:hAnsi="Calibri"/>
                <w:color w:val="000000" w:themeColor="text1"/>
                <w:lang w:val="en-US"/>
              </w:rPr>
              <w:t>Not known yet</w:t>
            </w:r>
          </w:p>
        </w:tc>
      </w:tr>
      <w:tr w:rsidR="006D3111" w:rsidRPr="00055084" w:rsidTr="00C90D18">
        <w:trPr>
          <w:trHeight w:val="397"/>
        </w:trPr>
        <w:tc>
          <w:tcPr>
            <w:tcW w:w="9135"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6D3111" w:rsidRPr="00055084" w:rsidRDefault="006D3111" w:rsidP="00C90D18">
            <w:pPr>
              <w:jc w:val="left"/>
              <w:rPr>
                <w:rFonts w:ascii="Calibri" w:hAnsi="Calibri"/>
              </w:rPr>
            </w:pPr>
            <w:r w:rsidRPr="00055084">
              <w:rPr>
                <w:rFonts w:ascii="Calibri" w:hAnsi="Calibri"/>
              </w:rPr>
              <w:t>Objectives / aims of the research project:</w:t>
            </w:r>
          </w:p>
        </w:tc>
      </w:tr>
      <w:tr w:rsidR="006D3111" w:rsidRPr="00055084" w:rsidTr="005A6B82">
        <w:trPr>
          <w:trHeight w:val="397"/>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t>Primary aim:</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5A6B82">
            <w:pPr>
              <w:rPr>
                <w:rFonts w:ascii="Calibri" w:hAnsi="Calibri"/>
                <w:color w:val="808080" w:themeColor="background1" w:themeShade="80"/>
              </w:rPr>
            </w:pPr>
            <w:r w:rsidRPr="002E3FE9">
              <w:rPr>
                <w:rFonts w:ascii="Calibri" w:hAnsi="Calibri"/>
              </w:rPr>
              <w:t xml:space="preserve">To </w:t>
            </w:r>
            <w:r w:rsidR="005A6B82">
              <w:rPr>
                <w:rFonts w:ascii="Calibri" w:hAnsi="Calibri"/>
              </w:rPr>
              <w:t xml:space="preserve">assess the extent of risk for mortality and to </w:t>
            </w:r>
            <w:r w:rsidRPr="002E3FE9">
              <w:rPr>
                <w:rFonts w:ascii="Calibri" w:hAnsi="Calibri"/>
              </w:rPr>
              <w:t xml:space="preserve">identify risk factors for morbidity and mortality of COVID-19 patients on </w:t>
            </w:r>
            <w:r w:rsidR="005A6B82">
              <w:rPr>
                <w:rFonts w:ascii="Calibri" w:hAnsi="Calibri"/>
              </w:rPr>
              <w:t xml:space="preserve">chronic </w:t>
            </w:r>
            <w:r w:rsidRPr="002E3FE9">
              <w:rPr>
                <w:rFonts w:ascii="Calibri" w:hAnsi="Calibri"/>
              </w:rPr>
              <w:t>kidney replacement therapy</w:t>
            </w:r>
          </w:p>
        </w:tc>
      </w:tr>
      <w:tr w:rsidR="006D3111" w:rsidRPr="00055084" w:rsidTr="00C90D18">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397"/>
        </w:trPr>
        <w:tc>
          <w:tcPr>
            <w:tcW w:w="913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6D3111" w:rsidRPr="00055084" w:rsidRDefault="006D3111" w:rsidP="00C90D18">
            <w:pPr>
              <w:rPr>
                <w:rFonts w:ascii="Calibri" w:hAnsi="Calibri"/>
                <w:b/>
                <w:lang w:val="en-US"/>
              </w:rPr>
            </w:pPr>
            <w:r w:rsidRPr="00055084">
              <w:rPr>
                <w:rFonts w:ascii="Calibri" w:hAnsi="Calibri"/>
                <w:b/>
                <w:lang w:val="en-US"/>
              </w:rPr>
              <w:t>ROLES AND RESPONSIBILITIES DATAMANAGEMENT</w:t>
            </w:r>
          </w:p>
        </w:tc>
      </w:tr>
      <w:tr w:rsidR="006D3111" w:rsidRPr="00055084" w:rsidTr="005A6B82">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397"/>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t>Data collection:</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rPr>
                <w:rFonts w:ascii="Calibri" w:hAnsi="Calibri"/>
                <w:lang w:val="en-US"/>
              </w:rPr>
            </w:pPr>
            <w:r w:rsidRPr="002E3FE9">
              <w:rPr>
                <w:rFonts w:ascii="Calibri" w:hAnsi="Calibri"/>
                <w:lang w:val="en-US"/>
              </w:rPr>
              <w:t>All ERACODA participants</w:t>
            </w:r>
          </w:p>
        </w:tc>
      </w:tr>
      <w:tr w:rsidR="006D3111" w:rsidRPr="003A0BF4" w:rsidTr="005A6B82">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397"/>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t>Data quality control:</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spacing w:after="0"/>
              <w:rPr>
                <w:rFonts w:ascii="Calibri" w:hAnsi="Calibri"/>
                <w:lang w:val="en-US"/>
              </w:rPr>
            </w:pPr>
            <w:r>
              <w:rPr>
                <w:rFonts w:ascii="Calibri" w:hAnsi="Calibri"/>
                <w:lang w:val="en-US"/>
              </w:rPr>
              <w:t>Dr. M. Pena</w:t>
            </w:r>
          </w:p>
          <w:p w:rsidR="006D3111" w:rsidRPr="002E3FE9" w:rsidRDefault="006D3111" w:rsidP="00C90D18">
            <w:pPr>
              <w:spacing w:after="0"/>
              <w:rPr>
                <w:rFonts w:ascii="Calibri" w:hAnsi="Calibri"/>
                <w:lang w:val="en-US"/>
              </w:rPr>
            </w:pPr>
            <w:r w:rsidRPr="002E3FE9">
              <w:rPr>
                <w:rFonts w:ascii="Calibri" w:hAnsi="Calibri"/>
                <w:lang w:val="en-US"/>
              </w:rPr>
              <w:t>Dept. Clinical Pharmacy and Pharmacology</w:t>
            </w:r>
          </w:p>
          <w:p w:rsidR="006D3111" w:rsidRDefault="006D3111" w:rsidP="00C90D18">
            <w:pPr>
              <w:spacing w:after="0"/>
              <w:rPr>
                <w:rFonts w:ascii="Calibri" w:hAnsi="Calibri"/>
                <w:lang w:val="nl-NL"/>
              </w:rPr>
            </w:pPr>
            <w:r>
              <w:rPr>
                <w:rFonts w:ascii="Calibri" w:hAnsi="Calibri"/>
                <w:lang w:val="nl-NL"/>
              </w:rPr>
              <w:t>University Medical Center Groningen</w:t>
            </w:r>
          </w:p>
          <w:p w:rsidR="006D3111" w:rsidRPr="002E3FE9" w:rsidRDefault="006D3111" w:rsidP="00C90D18">
            <w:pPr>
              <w:spacing w:after="0"/>
              <w:rPr>
                <w:rFonts w:ascii="Calibri" w:hAnsi="Calibri"/>
                <w:lang w:val="nl-NL"/>
              </w:rPr>
            </w:pPr>
          </w:p>
          <w:p w:rsidR="006D3111" w:rsidRPr="002E3FE9" w:rsidRDefault="006D3111" w:rsidP="00C90D18">
            <w:pPr>
              <w:spacing w:after="0"/>
              <w:rPr>
                <w:rFonts w:ascii="Calibri" w:hAnsi="Calibri"/>
                <w:bCs/>
                <w:lang w:val="nl-NL"/>
              </w:rPr>
            </w:pPr>
            <w:r>
              <w:rPr>
                <w:rFonts w:ascii="Calibri" w:hAnsi="Calibri"/>
                <w:bCs/>
                <w:lang w:val="nl-NL"/>
              </w:rPr>
              <w:t>Dr. L.M. Kieneker</w:t>
            </w:r>
          </w:p>
          <w:p w:rsidR="006D3111" w:rsidRPr="006D3111" w:rsidRDefault="006D3111" w:rsidP="00C90D18">
            <w:pPr>
              <w:spacing w:after="0"/>
              <w:rPr>
                <w:rFonts w:ascii="Calibri" w:hAnsi="Calibri"/>
                <w:bCs/>
                <w:lang w:val="nl-NL"/>
              </w:rPr>
            </w:pPr>
            <w:r w:rsidRPr="006D3111">
              <w:rPr>
                <w:rFonts w:ascii="Calibri" w:hAnsi="Calibri"/>
                <w:bCs/>
                <w:lang w:val="nl-NL"/>
              </w:rPr>
              <w:t>Dept. Nephrology</w:t>
            </w:r>
          </w:p>
          <w:p w:rsidR="006D3111" w:rsidRDefault="006D3111" w:rsidP="00C90D18">
            <w:pPr>
              <w:spacing w:after="0"/>
              <w:rPr>
                <w:rFonts w:ascii="Calibri" w:hAnsi="Calibri"/>
                <w:lang w:val="nl-NL"/>
              </w:rPr>
            </w:pPr>
            <w:r>
              <w:rPr>
                <w:rFonts w:ascii="Calibri" w:hAnsi="Calibri"/>
                <w:lang w:val="nl-NL"/>
              </w:rPr>
              <w:t>University Medical Center Groningen</w:t>
            </w:r>
          </w:p>
          <w:p w:rsidR="006D3111" w:rsidRPr="003A0BF4" w:rsidRDefault="006D3111" w:rsidP="00C90D18">
            <w:pPr>
              <w:spacing w:after="0"/>
              <w:rPr>
                <w:rFonts w:ascii="Calibri" w:hAnsi="Calibri"/>
                <w:bCs/>
                <w:lang w:val="nl-NL"/>
              </w:rPr>
            </w:pPr>
          </w:p>
          <w:p w:rsidR="006D3111" w:rsidRPr="003A0BF4" w:rsidRDefault="006D3111" w:rsidP="00C90D18">
            <w:pPr>
              <w:spacing w:after="0"/>
              <w:rPr>
                <w:rFonts w:ascii="Calibri" w:hAnsi="Calibri"/>
                <w:bCs/>
                <w:lang w:val="nl-NL"/>
              </w:rPr>
            </w:pPr>
            <w:r w:rsidRPr="003A0BF4">
              <w:rPr>
                <w:rFonts w:ascii="Calibri" w:hAnsi="Calibri"/>
                <w:bCs/>
                <w:lang w:val="nl-NL"/>
              </w:rPr>
              <w:t>Drs. H. de Vries</w:t>
            </w:r>
          </w:p>
          <w:p w:rsidR="006D3111" w:rsidRPr="003A0BF4" w:rsidRDefault="006D3111" w:rsidP="00C90D18">
            <w:pPr>
              <w:spacing w:after="0"/>
              <w:rPr>
                <w:rFonts w:ascii="Calibri" w:hAnsi="Calibri"/>
                <w:bCs/>
                <w:lang w:val="nl-NL"/>
              </w:rPr>
            </w:pPr>
            <w:r w:rsidRPr="003A0BF4">
              <w:rPr>
                <w:rFonts w:ascii="Calibri" w:hAnsi="Calibri"/>
                <w:bCs/>
                <w:lang w:val="nl-NL"/>
              </w:rPr>
              <w:t>Dept. Nephrology</w:t>
            </w:r>
          </w:p>
          <w:p w:rsidR="006D3111" w:rsidRPr="003A0BF4" w:rsidRDefault="006D3111" w:rsidP="00C90D18">
            <w:pPr>
              <w:spacing w:after="0"/>
              <w:rPr>
                <w:rFonts w:ascii="Calibri" w:hAnsi="Calibri"/>
                <w:lang w:val="nl-NL"/>
              </w:rPr>
            </w:pPr>
            <w:r>
              <w:rPr>
                <w:rFonts w:ascii="Calibri" w:hAnsi="Calibri"/>
                <w:lang w:val="nl-NL"/>
              </w:rPr>
              <w:t>University Medical Center Groningen</w:t>
            </w:r>
          </w:p>
        </w:tc>
      </w:tr>
      <w:tr w:rsidR="006D3111" w:rsidRPr="002E3FE9" w:rsidTr="005A6B82">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577"/>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lastRenderedPageBreak/>
              <w:t>Data processing:</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spacing w:after="0"/>
              <w:rPr>
                <w:rFonts w:ascii="Calibri" w:hAnsi="Calibri"/>
                <w:lang w:val="en-US"/>
              </w:rPr>
            </w:pPr>
            <w:r>
              <w:rPr>
                <w:rFonts w:ascii="Calibri" w:hAnsi="Calibri"/>
                <w:lang w:val="en-US"/>
              </w:rPr>
              <w:t>Dr. M. Pena</w:t>
            </w:r>
          </w:p>
          <w:p w:rsidR="006D3111" w:rsidRPr="002E3FE9" w:rsidRDefault="006D3111" w:rsidP="00C90D18">
            <w:pPr>
              <w:spacing w:after="0"/>
              <w:rPr>
                <w:rFonts w:ascii="Calibri" w:hAnsi="Calibri"/>
                <w:lang w:val="en-US"/>
              </w:rPr>
            </w:pPr>
            <w:r w:rsidRPr="002E3FE9">
              <w:rPr>
                <w:rFonts w:ascii="Calibri" w:hAnsi="Calibri"/>
                <w:lang w:val="en-US"/>
              </w:rPr>
              <w:t>Dept. Clinical Pharmacy and Pharmacology</w:t>
            </w:r>
          </w:p>
          <w:p w:rsidR="006D3111" w:rsidRDefault="006D3111" w:rsidP="00C90D18">
            <w:pPr>
              <w:spacing w:after="0"/>
              <w:rPr>
                <w:rFonts w:ascii="Calibri" w:hAnsi="Calibri"/>
                <w:lang w:val="nl-NL"/>
              </w:rPr>
            </w:pPr>
            <w:r>
              <w:rPr>
                <w:rFonts w:ascii="Calibri" w:hAnsi="Calibri"/>
                <w:lang w:val="nl-NL"/>
              </w:rPr>
              <w:t>University Medical Center Groningen</w:t>
            </w:r>
          </w:p>
          <w:p w:rsidR="006D3111" w:rsidRPr="002E3FE9" w:rsidRDefault="006D3111" w:rsidP="00C90D18">
            <w:pPr>
              <w:spacing w:after="0"/>
              <w:rPr>
                <w:rFonts w:ascii="Calibri" w:hAnsi="Calibri"/>
                <w:lang w:val="nl-NL"/>
              </w:rPr>
            </w:pPr>
          </w:p>
          <w:p w:rsidR="006D3111" w:rsidRPr="002E3FE9" w:rsidRDefault="006D3111" w:rsidP="00C90D18">
            <w:pPr>
              <w:spacing w:after="0"/>
              <w:rPr>
                <w:rFonts w:ascii="Calibri" w:hAnsi="Calibri"/>
                <w:bCs/>
                <w:lang w:val="nl-NL"/>
              </w:rPr>
            </w:pPr>
            <w:r>
              <w:rPr>
                <w:rFonts w:ascii="Calibri" w:hAnsi="Calibri"/>
                <w:bCs/>
                <w:lang w:val="nl-NL"/>
              </w:rPr>
              <w:t>Dr. L.M. Kieneker</w:t>
            </w:r>
          </w:p>
          <w:p w:rsidR="006D3111" w:rsidRPr="003A0BF4" w:rsidRDefault="006D3111" w:rsidP="00C90D18">
            <w:pPr>
              <w:spacing w:after="0"/>
              <w:rPr>
                <w:rFonts w:ascii="Calibri" w:hAnsi="Calibri"/>
                <w:bCs/>
                <w:lang w:val="nl-NL"/>
              </w:rPr>
            </w:pPr>
            <w:r w:rsidRPr="003A0BF4">
              <w:rPr>
                <w:rFonts w:ascii="Calibri" w:hAnsi="Calibri"/>
                <w:bCs/>
                <w:lang w:val="nl-NL"/>
              </w:rPr>
              <w:t>Dept. Nephrology</w:t>
            </w:r>
          </w:p>
          <w:p w:rsidR="006D3111" w:rsidRDefault="006D3111" w:rsidP="00C90D18">
            <w:pPr>
              <w:spacing w:after="0"/>
              <w:rPr>
                <w:rFonts w:ascii="Calibri" w:hAnsi="Calibri"/>
                <w:lang w:val="nl-NL"/>
              </w:rPr>
            </w:pPr>
            <w:r>
              <w:rPr>
                <w:rFonts w:ascii="Calibri" w:hAnsi="Calibri"/>
                <w:lang w:val="nl-NL"/>
              </w:rPr>
              <w:t>University Medical Center Groningen</w:t>
            </w:r>
          </w:p>
          <w:p w:rsidR="006D3111" w:rsidRPr="003A0BF4" w:rsidRDefault="006D3111" w:rsidP="00C90D18">
            <w:pPr>
              <w:spacing w:after="0"/>
              <w:rPr>
                <w:rFonts w:ascii="Calibri" w:hAnsi="Calibri"/>
                <w:bCs/>
                <w:lang w:val="nl-NL"/>
              </w:rPr>
            </w:pPr>
          </w:p>
          <w:p w:rsidR="006D3111" w:rsidRPr="003A0BF4" w:rsidRDefault="006D3111" w:rsidP="00C90D18">
            <w:pPr>
              <w:spacing w:after="0"/>
              <w:rPr>
                <w:rFonts w:ascii="Calibri" w:hAnsi="Calibri"/>
                <w:bCs/>
                <w:lang w:val="nl-NL"/>
              </w:rPr>
            </w:pPr>
            <w:r w:rsidRPr="003A0BF4">
              <w:rPr>
                <w:rFonts w:ascii="Calibri" w:hAnsi="Calibri"/>
                <w:bCs/>
                <w:lang w:val="nl-NL"/>
              </w:rPr>
              <w:t>Drs. H. de Vries</w:t>
            </w:r>
          </w:p>
          <w:p w:rsidR="006D3111" w:rsidRPr="003A0BF4" w:rsidRDefault="006D3111" w:rsidP="00C90D18">
            <w:pPr>
              <w:spacing w:after="0"/>
              <w:rPr>
                <w:rFonts w:ascii="Calibri" w:hAnsi="Calibri"/>
                <w:bCs/>
                <w:lang w:val="nl-NL"/>
              </w:rPr>
            </w:pPr>
            <w:r w:rsidRPr="003A0BF4">
              <w:rPr>
                <w:rFonts w:ascii="Calibri" w:hAnsi="Calibri"/>
                <w:bCs/>
                <w:lang w:val="nl-NL"/>
              </w:rPr>
              <w:t>Dept. Nephrology</w:t>
            </w:r>
          </w:p>
          <w:p w:rsidR="006D3111" w:rsidRPr="003A0BF4" w:rsidRDefault="006D3111" w:rsidP="00C90D18">
            <w:pPr>
              <w:spacing w:after="0"/>
              <w:rPr>
                <w:rFonts w:ascii="Calibri" w:hAnsi="Calibri"/>
                <w:lang w:val="nl-NL"/>
              </w:rPr>
            </w:pPr>
            <w:r>
              <w:rPr>
                <w:rFonts w:ascii="Calibri" w:hAnsi="Calibri"/>
                <w:lang w:val="nl-NL"/>
              </w:rPr>
              <w:t>University Medical Center Groningen</w:t>
            </w:r>
          </w:p>
        </w:tc>
      </w:tr>
      <w:tr w:rsidR="006D3111" w:rsidRPr="002E3FE9" w:rsidTr="005A6B82">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397"/>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t>Data analysis:</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spacing w:after="0"/>
              <w:rPr>
                <w:rFonts w:ascii="Calibri" w:hAnsi="Calibri"/>
                <w:lang w:val="en-US"/>
              </w:rPr>
            </w:pPr>
            <w:r>
              <w:rPr>
                <w:rFonts w:ascii="Calibri" w:hAnsi="Calibri"/>
                <w:lang w:val="en-US"/>
              </w:rPr>
              <w:t>Dr. M. Pena</w:t>
            </w:r>
          </w:p>
          <w:p w:rsidR="006D3111" w:rsidRPr="002E3FE9" w:rsidRDefault="006D3111" w:rsidP="00C90D18">
            <w:pPr>
              <w:spacing w:after="0"/>
              <w:rPr>
                <w:rFonts w:ascii="Calibri" w:hAnsi="Calibri"/>
                <w:lang w:val="en-US"/>
              </w:rPr>
            </w:pPr>
            <w:r w:rsidRPr="002E3FE9">
              <w:rPr>
                <w:rFonts w:ascii="Calibri" w:hAnsi="Calibri"/>
                <w:lang w:val="en-US"/>
              </w:rPr>
              <w:t>Dept. Clinical Pharmacy and Pharmacology</w:t>
            </w:r>
          </w:p>
          <w:p w:rsidR="006D3111" w:rsidRDefault="006D3111" w:rsidP="00C90D18">
            <w:pPr>
              <w:spacing w:after="0"/>
              <w:rPr>
                <w:rFonts w:ascii="Calibri" w:hAnsi="Calibri"/>
                <w:lang w:val="nl-NL"/>
              </w:rPr>
            </w:pPr>
            <w:r>
              <w:rPr>
                <w:rFonts w:ascii="Calibri" w:hAnsi="Calibri"/>
                <w:lang w:val="nl-NL"/>
              </w:rPr>
              <w:t>University Medical Center Groningen</w:t>
            </w:r>
          </w:p>
          <w:p w:rsidR="006D3111" w:rsidRPr="002E3FE9" w:rsidRDefault="006D3111" w:rsidP="00C90D18">
            <w:pPr>
              <w:spacing w:after="0"/>
              <w:rPr>
                <w:rFonts w:ascii="Calibri" w:hAnsi="Calibri"/>
                <w:lang w:val="nl-NL"/>
              </w:rPr>
            </w:pPr>
          </w:p>
          <w:p w:rsidR="006D3111" w:rsidRPr="002E3FE9" w:rsidRDefault="006D3111" w:rsidP="00C90D18">
            <w:pPr>
              <w:spacing w:after="0"/>
              <w:rPr>
                <w:rFonts w:ascii="Calibri" w:hAnsi="Calibri"/>
                <w:bCs/>
                <w:lang w:val="nl-NL"/>
              </w:rPr>
            </w:pPr>
            <w:r>
              <w:rPr>
                <w:rFonts w:ascii="Calibri" w:hAnsi="Calibri"/>
                <w:bCs/>
                <w:lang w:val="nl-NL"/>
              </w:rPr>
              <w:t>Dr. L.M. Kieneker</w:t>
            </w:r>
          </w:p>
          <w:p w:rsidR="006D3111" w:rsidRPr="002E3FE9" w:rsidRDefault="006D3111" w:rsidP="00C90D18">
            <w:pPr>
              <w:spacing w:after="0"/>
              <w:rPr>
                <w:rFonts w:ascii="Calibri" w:hAnsi="Calibri"/>
                <w:bCs/>
              </w:rPr>
            </w:pPr>
            <w:r w:rsidRPr="002E3FE9">
              <w:rPr>
                <w:rFonts w:ascii="Calibri" w:hAnsi="Calibri"/>
                <w:bCs/>
              </w:rPr>
              <w:t>Dept. Nephrology</w:t>
            </w:r>
          </w:p>
          <w:p w:rsidR="006D3111" w:rsidRPr="002E3FE9" w:rsidRDefault="006D3111" w:rsidP="00C90D18">
            <w:pPr>
              <w:spacing w:after="0"/>
              <w:rPr>
                <w:rFonts w:ascii="Calibri" w:hAnsi="Calibri"/>
                <w:b/>
                <w:lang w:val="nl-NL"/>
              </w:rPr>
            </w:pPr>
            <w:r>
              <w:rPr>
                <w:rFonts w:ascii="Calibri" w:hAnsi="Calibri"/>
                <w:lang w:val="nl-NL"/>
              </w:rPr>
              <w:t>University Medical Center Groningen</w:t>
            </w:r>
          </w:p>
        </w:tc>
      </w:tr>
      <w:tr w:rsidR="006D3111" w:rsidRPr="002E3FE9" w:rsidTr="005A6B82">
        <w:tblPrEx>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PrEx>
        <w:trPr>
          <w:trHeight w:val="25"/>
        </w:trPr>
        <w:tc>
          <w:tcPr>
            <w:tcW w:w="27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055084" w:rsidRDefault="006D3111" w:rsidP="00C90D18">
            <w:pPr>
              <w:rPr>
                <w:rFonts w:ascii="Calibri" w:hAnsi="Calibri"/>
              </w:rPr>
            </w:pPr>
            <w:r w:rsidRPr="00055084">
              <w:rPr>
                <w:rFonts w:ascii="Calibri" w:hAnsi="Calibri"/>
              </w:rPr>
              <w:t>Data archiving:</w:t>
            </w:r>
          </w:p>
        </w:tc>
        <w:tc>
          <w:tcPr>
            <w:tcW w:w="6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D3111" w:rsidRPr="002E3FE9" w:rsidRDefault="006D3111" w:rsidP="00C90D18">
            <w:pPr>
              <w:spacing w:after="0"/>
              <w:rPr>
                <w:rFonts w:ascii="Calibri" w:hAnsi="Calibri"/>
                <w:bCs/>
                <w:lang w:val="nl-NL"/>
              </w:rPr>
            </w:pPr>
            <w:r>
              <w:rPr>
                <w:rFonts w:ascii="Calibri" w:hAnsi="Calibri"/>
                <w:bCs/>
                <w:lang w:val="nl-NL"/>
              </w:rPr>
              <w:t>Dr. L.M. Kieneker</w:t>
            </w:r>
          </w:p>
          <w:p w:rsidR="006D3111" w:rsidRPr="006D3111" w:rsidRDefault="006D3111" w:rsidP="00C90D18">
            <w:pPr>
              <w:spacing w:after="0"/>
              <w:rPr>
                <w:rFonts w:ascii="Calibri" w:hAnsi="Calibri"/>
                <w:bCs/>
                <w:lang w:val="nl-NL"/>
              </w:rPr>
            </w:pPr>
            <w:r w:rsidRPr="006D3111">
              <w:rPr>
                <w:rFonts w:ascii="Calibri" w:hAnsi="Calibri"/>
                <w:bCs/>
                <w:lang w:val="nl-NL"/>
              </w:rPr>
              <w:t>Dept. Nephrology</w:t>
            </w:r>
          </w:p>
          <w:p w:rsidR="006D3111" w:rsidRDefault="006D3111" w:rsidP="00AF63E9">
            <w:pPr>
              <w:spacing w:after="0"/>
              <w:rPr>
                <w:rFonts w:ascii="Calibri" w:hAnsi="Calibri"/>
                <w:lang w:val="nl-NL"/>
              </w:rPr>
            </w:pPr>
            <w:r>
              <w:rPr>
                <w:rFonts w:ascii="Calibri" w:hAnsi="Calibri"/>
                <w:lang w:val="nl-NL"/>
              </w:rPr>
              <w:t>University Medical Center Groningen</w:t>
            </w:r>
          </w:p>
          <w:p w:rsidR="00AF63E9" w:rsidRDefault="00AF63E9" w:rsidP="00AF63E9">
            <w:pPr>
              <w:spacing w:after="0"/>
              <w:rPr>
                <w:rFonts w:ascii="Calibri" w:hAnsi="Calibri"/>
                <w:lang w:val="nl-NL"/>
              </w:rPr>
            </w:pPr>
          </w:p>
          <w:p w:rsidR="006D3111" w:rsidRPr="003A0BF4" w:rsidRDefault="006D3111" w:rsidP="00C90D18">
            <w:pPr>
              <w:spacing w:after="0"/>
              <w:rPr>
                <w:rFonts w:ascii="Calibri" w:hAnsi="Calibri"/>
                <w:bCs/>
                <w:lang w:val="nl-NL"/>
              </w:rPr>
            </w:pPr>
            <w:r w:rsidRPr="003A0BF4">
              <w:rPr>
                <w:rFonts w:ascii="Calibri" w:hAnsi="Calibri"/>
                <w:bCs/>
                <w:lang w:val="nl-NL"/>
              </w:rPr>
              <w:t>Drs. H. de Vries</w:t>
            </w:r>
          </w:p>
          <w:p w:rsidR="006D3111" w:rsidRPr="003A0BF4" w:rsidRDefault="006D3111" w:rsidP="00C90D18">
            <w:pPr>
              <w:spacing w:after="0"/>
              <w:rPr>
                <w:rFonts w:ascii="Calibri" w:hAnsi="Calibri"/>
                <w:bCs/>
                <w:lang w:val="nl-NL"/>
              </w:rPr>
            </w:pPr>
            <w:r w:rsidRPr="003A0BF4">
              <w:rPr>
                <w:rFonts w:ascii="Calibri" w:hAnsi="Calibri"/>
                <w:bCs/>
                <w:lang w:val="nl-NL"/>
              </w:rPr>
              <w:t>Dept. Nephrology</w:t>
            </w:r>
          </w:p>
          <w:p w:rsidR="006D3111" w:rsidRPr="003A0BF4" w:rsidRDefault="006D3111" w:rsidP="00C90D18">
            <w:pPr>
              <w:spacing w:after="0"/>
              <w:rPr>
                <w:rFonts w:ascii="Calibri" w:hAnsi="Calibri"/>
                <w:lang w:val="nl-NL"/>
              </w:rPr>
            </w:pPr>
            <w:r>
              <w:rPr>
                <w:rFonts w:ascii="Calibri" w:hAnsi="Calibri"/>
                <w:lang w:val="nl-NL"/>
              </w:rPr>
              <w:t>University Medical Center Groningen</w:t>
            </w:r>
          </w:p>
        </w:tc>
      </w:tr>
    </w:tbl>
    <w:p w:rsidR="006D3111" w:rsidRPr="002E3FE9" w:rsidRDefault="006D3111" w:rsidP="006D3111">
      <w:pPr>
        <w:pStyle w:val="Kop2"/>
        <w:numPr>
          <w:ilvl w:val="0"/>
          <w:numId w:val="0"/>
        </w:numPr>
        <w:ind w:left="576" w:hanging="576"/>
        <w:rPr>
          <w:rFonts w:ascii="Calibri" w:hAnsi="Calibri"/>
          <w:lang w:val="nl-NL"/>
        </w:rPr>
      </w:pPr>
      <w:bookmarkStart w:id="2" w:name="_Ref19616466"/>
      <w:bookmarkStart w:id="3" w:name="_Ref19616480"/>
      <w:bookmarkStart w:id="4" w:name="_Ref19616502"/>
    </w:p>
    <w:p w:rsidR="006D3111" w:rsidRPr="002E3FE9" w:rsidRDefault="006D3111" w:rsidP="006D3111">
      <w:pPr>
        <w:rPr>
          <w:rFonts w:eastAsiaTheme="majorEastAsia"/>
          <w:color w:val="1F497D" w:themeColor="text2"/>
          <w:sz w:val="24"/>
          <w:szCs w:val="26"/>
          <w:lang w:val="nl-NL"/>
        </w:rPr>
      </w:pPr>
      <w:r w:rsidRPr="002E3FE9">
        <w:rPr>
          <w:lang w:val="nl-NL"/>
        </w:rPr>
        <w:br w:type="page"/>
      </w:r>
    </w:p>
    <w:p w:rsidR="006D3111" w:rsidRPr="002E3FE9" w:rsidRDefault="006D3111" w:rsidP="004B61D5">
      <w:pPr>
        <w:pStyle w:val="Kop1"/>
      </w:pPr>
      <w:bookmarkStart w:id="5" w:name="_Toc37757394"/>
      <w:r w:rsidRPr="002E3FE9">
        <w:lastRenderedPageBreak/>
        <w:t>Description of the data</w:t>
      </w:r>
      <w:bookmarkEnd w:id="2"/>
      <w:bookmarkEnd w:id="3"/>
      <w:bookmarkEnd w:id="4"/>
      <w:r w:rsidRPr="002E3FE9">
        <w:t xml:space="preserve"> </w:t>
      </w:r>
      <w:r>
        <w:t>collection</w:t>
      </w:r>
      <w:bookmarkEnd w:id="5"/>
    </w:p>
    <w:p w:rsidR="006D3111" w:rsidRDefault="006D3111" w:rsidP="006D3111">
      <w:pPr>
        <w:spacing w:after="200" w:line="276" w:lineRule="auto"/>
        <w:rPr>
          <w:rFonts w:ascii="Calibri" w:hAnsi="Calibri"/>
          <w:color w:val="808080" w:themeColor="background1" w:themeShade="80"/>
        </w:rPr>
      </w:pPr>
      <w:r w:rsidRPr="008C0DA5">
        <w:rPr>
          <w:rFonts w:ascii="Calibri" w:hAnsi="Calibri"/>
        </w:rPr>
        <w:t xml:space="preserve">Data on COVID-19 positive patients on </w:t>
      </w:r>
      <w:r w:rsidR="00AF63E9">
        <w:rPr>
          <w:rFonts w:ascii="Calibri" w:hAnsi="Calibri"/>
        </w:rPr>
        <w:t xml:space="preserve">chronic </w:t>
      </w:r>
      <w:r w:rsidRPr="008C0DA5">
        <w:rPr>
          <w:rFonts w:ascii="Calibri" w:hAnsi="Calibri"/>
        </w:rPr>
        <w:t>kidney replacement therapy will be entered in the ERACODA database from patients’ electronic medical records.</w:t>
      </w:r>
      <w:r>
        <w:rPr>
          <w:rFonts w:ascii="Calibri" w:hAnsi="Calibri"/>
        </w:rPr>
        <w:t xml:space="preserve"> These data consists of patient characteristics at time of presentation in the hospital, out-patient clinic or dialysis center, COVID-19 related characteristics, follow-up of the patient and patient outcomes. For a detailed description of all items collected, please see the ERACODA REDCap codebook.  Only data </w:t>
      </w:r>
      <w:r w:rsidR="00AF63E9">
        <w:rPr>
          <w:rFonts w:ascii="Calibri" w:hAnsi="Calibri"/>
        </w:rPr>
        <w:t>that</w:t>
      </w:r>
      <w:r w:rsidR="00240F24">
        <w:rPr>
          <w:rFonts w:ascii="Calibri" w:hAnsi="Calibri"/>
        </w:rPr>
        <w:t xml:space="preserve"> have been obtained during routine clinical care (i.e. there will be no additional interventions) and that are </w:t>
      </w:r>
      <w:r>
        <w:rPr>
          <w:rFonts w:ascii="Calibri" w:hAnsi="Calibri"/>
        </w:rPr>
        <w:t xml:space="preserve">  </w:t>
      </w:r>
      <w:r w:rsidRPr="008C0DA5">
        <w:rPr>
          <w:rFonts w:ascii="Calibri" w:hAnsi="Calibri"/>
        </w:rPr>
        <w:t>require</w:t>
      </w:r>
      <w:r>
        <w:rPr>
          <w:rFonts w:ascii="Calibri" w:hAnsi="Calibri"/>
        </w:rPr>
        <w:t xml:space="preserve">d </w:t>
      </w:r>
      <w:r w:rsidR="00240F24">
        <w:rPr>
          <w:rFonts w:ascii="Calibri" w:hAnsi="Calibri"/>
        </w:rPr>
        <w:t xml:space="preserve">to answer the </w:t>
      </w:r>
      <w:r>
        <w:rPr>
          <w:rFonts w:ascii="Calibri" w:hAnsi="Calibri"/>
        </w:rPr>
        <w:t xml:space="preserve">research </w:t>
      </w:r>
      <w:r w:rsidR="00240F24">
        <w:rPr>
          <w:rFonts w:ascii="Calibri" w:hAnsi="Calibri"/>
        </w:rPr>
        <w:t>questions</w:t>
      </w:r>
      <w:r w:rsidR="00AF63E9">
        <w:rPr>
          <w:rFonts w:ascii="Calibri" w:hAnsi="Calibri"/>
        </w:rPr>
        <w:t xml:space="preserve"> </w:t>
      </w:r>
      <w:r>
        <w:rPr>
          <w:rFonts w:ascii="Calibri" w:hAnsi="Calibri"/>
        </w:rPr>
        <w:t>will be collected</w:t>
      </w:r>
      <w:r w:rsidR="00240F24">
        <w:rPr>
          <w:rFonts w:ascii="Calibri" w:hAnsi="Calibri"/>
        </w:rPr>
        <w:t xml:space="preserve"> in the database</w:t>
      </w:r>
      <w:r>
        <w:rPr>
          <w:rFonts w:ascii="Calibri" w:hAnsi="Calibri"/>
        </w:rPr>
        <w:t>.</w:t>
      </w:r>
      <w:r w:rsidR="008D2840">
        <w:rPr>
          <w:rFonts w:ascii="Calibri" w:hAnsi="Calibri"/>
        </w:rPr>
        <w:t xml:space="preserve"> </w:t>
      </w:r>
      <w:r w:rsidR="008D2840" w:rsidRPr="008D2840">
        <w:rPr>
          <w:rFonts w:ascii="Calibri" w:hAnsi="Calibri"/>
        </w:rPr>
        <w:t xml:space="preserve">These </w:t>
      </w:r>
      <w:r w:rsidR="008D2840">
        <w:rPr>
          <w:rFonts w:ascii="Calibri" w:hAnsi="Calibri"/>
        </w:rPr>
        <w:t xml:space="preserve">source </w:t>
      </w:r>
      <w:r w:rsidR="008D2840" w:rsidRPr="008D2840">
        <w:rPr>
          <w:rFonts w:ascii="Calibri" w:hAnsi="Calibri"/>
        </w:rPr>
        <w:t>data will remain and be archived in the local institution as usual for clinical care.</w:t>
      </w:r>
    </w:p>
    <w:p w:rsidR="006D3111" w:rsidRPr="00703ED6" w:rsidRDefault="006D3111" w:rsidP="00703ED6">
      <w:pPr>
        <w:spacing w:after="200" w:line="276" w:lineRule="auto"/>
        <w:rPr>
          <w:rFonts w:ascii="Calibri" w:hAnsi="Calibri"/>
          <w:color w:val="000000" w:themeColor="text1"/>
        </w:rPr>
      </w:pPr>
      <w:r w:rsidRPr="003A0BF4">
        <w:rPr>
          <w:rFonts w:ascii="Calibri" w:hAnsi="Calibri"/>
        </w:rPr>
        <w:t>For the collection of the data, a study specific</w:t>
      </w:r>
      <w:r>
        <w:rPr>
          <w:rFonts w:ascii="Calibri" w:hAnsi="Calibri"/>
        </w:rPr>
        <w:t xml:space="preserve"> </w:t>
      </w:r>
      <w:r w:rsidRPr="003A0BF4">
        <w:rPr>
          <w:rFonts w:ascii="Calibri" w:hAnsi="Calibri"/>
        </w:rPr>
        <w:t xml:space="preserve">electronic Case Report Form </w:t>
      </w:r>
      <w:r>
        <w:rPr>
          <w:rFonts w:ascii="Calibri" w:hAnsi="Calibri"/>
        </w:rPr>
        <w:t>(</w:t>
      </w:r>
      <w:r w:rsidRPr="003A0BF4">
        <w:rPr>
          <w:rFonts w:ascii="Calibri" w:hAnsi="Calibri"/>
        </w:rPr>
        <w:t>eCRF</w:t>
      </w:r>
      <w:r>
        <w:rPr>
          <w:rFonts w:ascii="Calibri" w:hAnsi="Calibri"/>
        </w:rPr>
        <w:t>)</w:t>
      </w:r>
      <w:r w:rsidRPr="003A0BF4">
        <w:rPr>
          <w:rFonts w:ascii="Calibri" w:hAnsi="Calibri"/>
        </w:rPr>
        <w:t xml:space="preserve"> </w:t>
      </w:r>
      <w:r w:rsidR="00AF63E9">
        <w:rPr>
          <w:rFonts w:ascii="Calibri" w:hAnsi="Calibri"/>
        </w:rPr>
        <w:t>has been</w:t>
      </w:r>
      <w:r w:rsidR="00247129">
        <w:rPr>
          <w:rFonts w:ascii="Calibri" w:hAnsi="Calibri"/>
        </w:rPr>
        <w:t xml:space="preserve"> </w:t>
      </w:r>
      <w:r w:rsidRPr="003A0BF4">
        <w:rPr>
          <w:rFonts w:ascii="Calibri" w:hAnsi="Calibri"/>
        </w:rPr>
        <w:t xml:space="preserve">designed in </w:t>
      </w:r>
      <w:hyperlink r:id="rId11" w:history="1">
        <w:r w:rsidRPr="003A0BF4">
          <w:rPr>
            <w:rStyle w:val="Hyperlink"/>
            <w:rFonts w:ascii="Calibri" w:hAnsi="Calibri"/>
            <w:color w:val="auto"/>
            <w:u w:val="none"/>
          </w:rPr>
          <w:t>REDCa</w:t>
        </w:r>
      </w:hyperlink>
      <w:r w:rsidRPr="00AF63E9">
        <w:rPr>
          <w:rStyle w:val="Hyperlink"/>
          <w:rFonts w:ascii="Calibri" w:hAnsi="Calibri"/>
          <w:color w:val="000000" w:themeColor="text1"/>
          <w:u w:val="none"/>
        </w:rPr>
        <w:t>p</w:t>
      </w:r>
      <w:r w:rsidR="008D2840">
        <w:rPr>
          <w:rStyle w:val="Hyperlink"/>
          <w:rFonts w:ascii="Calibri" w:hAnsi="Calibri"/>
          <w:color w:val="000000" w:themeColor="text1"/>
          <w:u w:val="none"/>
        </w:rPr>
        <w:t>,</w:t>
      </w:r>
      <w:r w:rsidR="008D2840" w:rsidRPr="008D2840">
        <w:t xml:space="preserve"> </w:t>
      </w:r>
      <w:r w:rsidR="008D2840" w:rsidRPr="008D2840">
        <w:rPr>
          <w:rStyle w:val="Hyperlink"/>
          <w:rFonts w:ascii="Calibri" w:hAnsi="Calibri"/>
          <w:color w:val="000000" w:themeColor="text1"/>
          <w:u w:val="none"/>
        </w:rPr>
        <w:t>a commercially available, state-of-the-art database program, that is hosted on the secured servers of the UMC Groningen within the European Union</w:t>
      </w:r>
      <w:r w:rsidRPr="00AF63E9">
        <w:rPr>
          <w:rFonts w:ascii="Calibri" w:hAnsi="Calibri"/>
          <w:color w:val="000000" w:themeColor="text1"/>
        </w:rPr>
        <w:t xml:space="preserve">. </w:t>
      </w:r>
      <w:r w:rsidR="008D2840">
        <w:rPr>
          <w:rFonts w:ascii="Calibri" w:hAnsi="Calibri"/>
          <w:color w:val="000000" w:themeColor="text1"/>
        </w:rPr>
        <w:t xml:space="preserve">Participants will have to register as user by a two factor authentication process. </w:t>
      </w:r>
      <w:r w:rsidR="00247129">
        <w:rPr>
          <w:rFonts w:ascii="Calibri" w:hAnsi="Calibri"/>
          <w:color w:val="000000" w:themeColor="text1"/>
        </w:rPr>
        <w:t>A</w:t>
      </w:r>
      <w:r w:rsidR="00247129" w:rsidRPr="00247129">
        <w:rPr>
          <w:rFonts w:ascii="Calibri" w:hAnsi="Calibri"/>
          <w:color w:val="000000" w:themeColor="text1"/>
        </w:rPr>
        <w:t xml:space="preserve">fter </w:t>
      </w:r>
      <w:r w:rsidR="00247129">
        <w:rPr>
          <w:rFonts w:ascii="Calibri" w:hAnsi="Calibri"/>
          <w:color w:val="000000" w:themeColor="text1"/>
        </w:rPr>
        <w:t>participants log into RE</w:t>
      </w:r>
      <w:r w:rsidR="00247129" w:rsidRPr="00247129">
        <w:rPr>
          <w:rFonts w:ascii="Calibri" w:hAnsi="Calibri"/>
          <w:color w:val="000000" w:themeColor="text1"/>
        </w:rPr>
        <w:t>DCap,</w:t>
      </w:r>
      <w:r w:rsidR="00247129">
        <w:rPr>
          <w:rFonts w:ascii="Calibri" w:hAnsi="Calibri"/>
          <w:color w:val="000000" w:themeColor="text1"/>
        </w:rPr>
        <w:t xml:space="preserve"> they have to choose one of the </w:t>
      </w:r>
      <w:r w:rsidR="00247129" w:rsidRPr="00247129">
        <w:rPr>
          <w:rFonts w:ascii="Calibri" w:hAnsi="Calibri"/>
          <w:color w:val="000000" w:themeColor="text1"/>
        </w:rPr>
        <w:t>authentication options:</w:t>
      </w:r>
      <w:r w:rsidR="00247129">
        <w:rPr>
          <w:rFonts w:ascii="Calibri" w:hAnsi="Calibri"/>
          <w:color w:val="000000" w:themeColor="text1"/>
        </w:rPr>
        <w:t xml:space="preserve"> 1) Google authenticator or 2) e-mail.</w:t>
      </w:r>
      <w:r w:rsidR="004B0458">
        <w:rPr>
          <w:rFonts w:ascii="Calibri" w:hAnsi="Calibri"/>
          <w:color w:val="000000" w:themeColor="text1"/>
        </w:rPr>
        <w:t xml:space="preserve"> </w:t>
      </w:r>
      <w:r w:rsidRPr="003A0BF4">
        <w:rPr>
          <w:rFonts w:ascii="Calibri" w:hAnsi="Calibri"/>
        </w:rPr>
        <w:t>In th</w:t>
      </w:r>
      <w:r w:rsidR="008D2840">
        <w:rPr>
          <w:rFonts w:ascii="Calibri" w:hAnsi="Calibri"/>
        </w:rPr>
        <w:t>e</w:t>
      </w:r>
      <w:r w:rsidRPr="003A0BF4">
        <w:rPr>
          <w:rFonts w:ascii="Calibri" w:hAnsi="Calibri"/>
        </w:rPr>
        <w:t xml:space="preserve"> eCRF the data will be entered </w:t>
      </w:r>
      <w:r w:rsidR="00247129">
        <w:rPr>
          <w:rFonts w:ascii="Calibri" w:hAnsi="Calibri"/>
        </w:rPr>
        <w:t>by participants</w:t>
      </w:r>
      <w:r w:rsidRPr="003A0BF4">
        <w:rPr>
          <w:rFonts w:ascii="Calibri" w:hAnsi="Calibri"/>
        </w:rPr>
        <w:t xml:space="preserve">. The infrastructure of REDCap has access management, audit trail and an automated back-up in place. The use of this infrastructure is in line with current </w:t>
      </w:r>
      <w:r w:rsidRPr="00055084">
        <w:rPr>
          <w:rFonts w:ascii="Calibri" w:hAnsi="Calibri"/>
          <w:lang w:val="en-US"/>
        </w:rPr>
        <w:t xml:space="preserve">University Medical Center Groningen </w:t>
      </w:r>
      <w:r>
        <w:rPr>
          <w:rFonts w:ascii="Calibri" w:hAnsi="Calibri"/>
          <w:lang w:val="en-US"/>
        </w:rPr>
        <w:t>(</w:t>
      </w:r>
      <w:r w:rsidRPr="003A0BF4">
        <w:rPr>
          <w:rFonts w:ascii="Calibri" w:hAnsi="Calibri"/>
        </w:rPr>
        <w:t>UMCG</w:t>
      </w:r>
      <w:r>
        <w:rPr>
          <w:rFonts w:ascii="Calibri" w:hAnsi="Calibri"/>
        </w:rPr>
        <w:t>)</w:t>
      </w:r>
      <w:r w:rsidRPr="003A0BF4">
        <w:rPr>
          <w:rFonts w:ascii="Calibri" w:hAnsi="Calibri"/>
        </w:rPr>
        <w:t xml:space="preserve"> policy</w:t>
      </w:r>
      <w:r w:rsidR="00FB545C">
        <w:rPr>
          <w:rFonts w:ascii="Calibri" w:hAnsi="Calibri"/>
        </w:rPr>
        <w:t xml:space="preserve"> and (inter)national standards</w:t>
      </w:r>
      <w:r w:rsidRPr="003A0BF4">
        <w:rPr>
          <w:rFonts w:ascii="Calibri" w:hAnsi="Calibri"/>
        </w:rPr>
        <w:t>.</w:t>
      </w:r>
    </w:p>
    <w:p w:rsidR="006D3111" w:rsidRDefault="00FB545C" w:rsidP="006D3111">
      <w:pPr>
        <w:spacing w:after="200" w:line="276" w:lineRule="auto"/>
        <w:rPr>
          <w:rFonts w:ascii="Calibri" w:hAnsi="Calibri"/>
          <w:iCs/>
        </w:rPr>
      </w:pPr>
      <w:r>
        <w:rPr>
          <w:rFonts w:ascii="Calibri" w:hAnsi="Calibri"/>
        </w:rPr>
        <w:t>During the execution of the project d</w:t>
      </w:r>
      <w:r w:rsidR="006D3111" w:rsidRPr="003A0BF4">
        <w:rPr>
          <w:rFonts w:ascii="Calibri" w:hAnsi="Calibri"/>
        </w:rPr>
        <w:t xml:space="preserve">ata analyses will take place </w:t>
      </w:r>
      <w:r w:rsidR="006D3111">
        <w:rPr>
          <w:rFonts w:ascii="Calibri" w:hAnsi="Calibri"/>
        </w:rPr>
        <w:t xml:space="preserve">weekly on the </w:t>
      </w:r>
      <w:r>
        <w:rPr>
          <w:rFonts w:ascii="Calibri" w:hAnsi="Calibri"/>
        </w:rPr>
        <w:t xml:space="preserve">data </w:t>
      </w:r>
      <w:r w:rsidR="006D3111">
        <w:rPr>
          <w:rFonts w:ascii="Calibri" w:hAnsi="Calibri"/>
        </w:rPr>
        <w:t xml:space="preserve">collected </w:t>
      </w:r>
      <w:r>
        <w:rPr>
          <w:rFonts w:ascii="Calibri" w:hAnsi="Calibri"/>
        </w:rPr>
        <w:t>that far</w:t>
      </w:r>
      <w:r w:rsidR="006D3111" w:rsidRPr="003A0BF4">
        <w:rPr>
          <w:rFonts w:ascii="Calibri" w:hAnsi="Calibri"/>
        </w:rPr>
        <w:t xml:space="preserve"> using </w:t>
      </w:r>
      <w:r>
        <w:rPr>
          <w:rFonts w:ascii="Calibri" w:hAnsi="Calibri"/>
        </w:rPr>
        <w:t xml:space="preserve">the statistical software </w:t>
      </w:r>
      <w:r w:rsidR="006D3111" w:rsidRPr="003A0BF4">
        <w:rPr>
          <w:rFonts w:ascii="Calibri" w:hAnsi="Calibri"/>
        </w:rPr>
        <w:t xml:space="preserve">programme SAS version 9.4. This data does not contain (in)directly identifiable data. All the syntaxes describing data processing and analyses will contain or be accompanied by comments explaining the code and the decisions made. The syntaxes will be checked by the </w:t>
      </w:r>
      <w:r w:rsidR="006D3111" w:rsidRPr="003A0BF4">
        <w:rPr>
          <w:rFonts w:ascii="Calibri" w:hAnsi="Calibri"/>
          <w:iCs/>
        </w:rPr>
        <w:t>data quality controllers/epidemiologists.</w:t>
      </w:r>
    </w:p>
    <w:p w:rsidR="00FB545C" w:rsidRPr="003A0BF4" w:rsidRDefault="00FB545C" w:rsidP="00FB545C">
      <w:pPr>
        <w:spacing w:after="200" w:line="276" w:lineRule="auto"/>
        <w:rPr>
          <w:rFonts w:ascii="Calibri" w:hAnsi="Calibri"/>
        </w:rPr>
      </w:pPr>
      <w:r>
        <w:rPr>
          <w:rFonts w:ascii="Calibri" w:hAnsi="Calibri"/>
        </w:rPr>
        <w:t>At completion of the data collection phase, all</w:t>
      </w:r>
      <w:r w:rsidRPr="003A0BF4">
        <w:rPr>
          <w:rFonts w:ascii="Calibri" w:hAnsi="Calibri"/>
        </w:rPr>
        <w:t xml:space="preserve"> data collected in the eCRF in REDCap will be locked (i.e. database lock) for editing. Before database lock the</w:t>
      </w:r>
      <w:r>
        <w:rPr>
          <w:rFonts w:ascii="Calibri" w:hAnsi="Calibri"/>
        </w:rPr>
        <w:t xml:space="preserve"> data controllers</w:t>
      </w:r>
      <w:r w:rsidRPr="003A0BF4">
        <w:rPr>
          <w:rFonts w:ascii="Calibri" w:hAnsi="Calibri"/>
          <w:i/>
        </w:rPr>
        <w:t xml:space="preserve"> </w:t>
      </w:r>
      <w:r w:rsidRPr="003A0BF4">
        <w:rPr>
          <w:rFonts w:ascii="Calibri" w:hAnsi="Calibri"/>
        </w:rPr>
        <w:t xml:space="preserve">will perform data cleaning checks on missing or invalid data. After data cleaning and lock, datasets will be extracted from the eCRF in </w:t>
      </w:r>
      <w:r>
        <w:rPr>
          <w:rFonts w:ascii="Calibri" w:hAnsi="Calibri"/>
        </w:rPr>
        <w:t>.</w:t>
      </w:r>
      <w:r w:rsidRPr="003A0BF4">
        <w:rPr>
          <w:rFonts w:ascii="Calibri" w:hAnsi="Calibri"/>
          <w:iCs/>
        </w:rPr>
        <w:t>csv</w:t>
      </w:r>
      <w:r w:rsidRPr="003A0BF4">
        <w:rPr>
          <w:rFonts w:ascii="Calibri" w:hAnsi="Calibri"/>
        </w:rPr>
        <w:t xml:space="preserve"> format and stored within the UMCG network environment (G:-drive).</w:t>
      </w:r>
    </w:p>
    <w:p w:rsidR="006D3111" w:rsidRDefault="006D3111" w:rsidP="004B0458">
      <w:pPr>
        <w:autoSpaceDE/>
        <w:autoSpaceDN/>
        <w:adjustRightInd/>
        <w:spacing w:after="200" w:line="276" w:lineRule="auto"/>
        <w:rPr>
          <w:rFonts w:ascii="Calibri" w:hAnsi="Calibri"/>
        </w:rPr>
      </w:pPr>
      <w:r w:rsidRPr="003A0BF4">
        <w:rPr>
          <w:rFonts w:ascii="Calibri" w:hAnsi="Calibri"/>
        </w:rPr>
        <w:t xml:space="preserve">We will minimise the collection of possibly identifiable information, i.e. names and addresses will not be collected in the eCRF and consequently in the data files for analysis. Year of birth, </w:t>
      </w:r>
      <w:r>
        <w:rPr>
          <w:rFonts w:ascii="Calibri" w:hAnsi="Calibri"/>
        </w:rPr>
        <w:t>sex</w:t>
      </w:r>
      <w:r w:rsidRPr="003A0BF4">
        <w:rPr>
          <w:rFonts w:ascii="Calibri" w:hAnsi="Calibri"/>
        </w:rPr>
        <w:t xml:space="preserve"> and </w:t>
      </w:r>
      <w:r>
        <w:rPr>
          <w:rFonts w:ascii="Calibri" w:hAnsi="Calibri"/>
        </w:rPr>
        <w:t>ethnic background</w:t>
      </w:r>
      <w:r w:rsidRPr="003A0BF4">
        <w:rPr>
          <w:rFonts w:ascii="Calibri" w:hAnsi="Calibri"/>
        </w:rPr>
        <w:t xml:space="preserve"> are necessary for the research and will be collected. All participants will receive a research ID number in the datasets, </w:t>
      </w:r>
      <w:r>
        <w:rPr>
          <w:rFonts w:ascii="Calibri" w:hAnsi="Calibri"/>
        </w:rPr>
        <w:t>consisting of site ID, record number of the site, country, and the hospital code of the patient</w:t>
      </w:r>
      <w:r w:rsidRPr="003A0BF4">
        <w:rPr>
          <w:rFonts w:ascii="Calibri" w:hAnsi="Calibri"/>
        </w:rPr>
        <w:t>.</w:t>
      </w:r>
      <w:r w:rsidR="004B0458">
        <w:rPr>
          <w:rFonts w:ascii="Calibri" w:hAnsi="Calibri"/>
        </w:rPr>
        <w:t xml:space="preserve"> The hospital code of the patient</w:t>
      </w:r>
      <w:r w:rsidR="004B0458" w:rsidRPr="004B0458">
        <w:rPr>
          <w:rFonts w:ascii="Calibri" w:hAnsi="Calibri"/>
        </w:rPr>
        <w:t xml:space="preserve"> will only be used for easy patient retrieval during the study and will help prevent the entry of duplicate records (e.g. because several doctors add the same patient to the database). </w:t>
      </w:r>
      <w:r w:rsidR="004B0458">
        <w:rPr>
          <w:rFonts w:ascii="Calibri" w:hAnsi="Calibri"/>
        </w:rPr>
        <w:t>This code</w:t>
      </w:r>
      <w:r w:rsidR="004B0458" w:rsidRPr="004B0458">
        <w:rPr>
          <w:rFonts w:ascii="Calibri" w:hAnsi="Calibri"/>
        </w:rPr>
        <w:t xml:space="preserve"> will be deleted when </w:t>
      </w:r>
      <w:r w:rsidR="004B0458">
        <w:rPr>
          <w:rFonts w:ascii="Calibri" w:hAnsi="Calibri"/>
        </w:rPr>
        <w:t xml:space="preserve">a patient record </w:t>
      </w:r>
      <w:r w:rsidR="004B0458" w:rsidRPr="004B0458">
        <w:rPr>
          <w:rFonts w:ascii="Calibri" w:hAnsi="Calibri"/>
        </w:rPr>
        <w:t>is completed and closed and will NOT be saved in the final database</w:t>
      </w:r>
      <w:r w:rsidR="004B0458">
        <w:rPr>
          <w:rFonts w:ascii="Calibri" w:hAnsi="Calibri"/>
        </w:rPr>
        <w:t xml:space="preserve"> as described in the document “M</w:t>
      </w:r>
      <w:r w:rsidR="004B0458" w:rsidRPr="004B0458">
        <w:rPr>
          <w:rFonts w:ascii="Calibri" w:hAnsi="Calibri"/>
        </w:rPr>
        <w:t xml:space="preserve">anaging </w:t>
      </w:r>
      <w:r w:rsidR="004B0458">
        <w:rPr>
          <w:rFonts w:ascii="Calibri" w:hAnsi="Calibri"/>
        </w:rPr>
        <w:t>P</w:t>
      </w:r>
      <w:r w:rsidR="004B0458" w:rsidRPr="004B0458">
        <w:rPr>
          <w:rFonts w:ascii="Calibri" w:hAnsi="Calibri"/>
        </w:rPr>
        <w:t xml:space="preserve">atient </w:t>
      </w:r>
      <w:r w:rsidR="004B0458">
        <w:rPr>
          <w:rFonts w:ascii="Calibri" w:hAnsi="Calibri"/>
        </w:rPr>
        <w:t>R</w:t>
      </w:r>
      <w:r w:rsidR="004B0458" w:rsidRPr="004B0458">
        <w:rPr>
          <w:rFonts w:ascii="Calibri" w:hAnsi="Calibri"/>
        </w:rPr>
        <w:t xml:space="preserve">ecord </w:t>
      </w:r>
      <w:r w:rsidR="004B0458">
        <w:rPr>
          <w:rFonts w:ascii="Calibri" w:hAnsi="Calibri"/>
        </w:rPr>
        <w:t>ID</w:t>
      </w:r>
      <w:r w:rsidR="004B0458" w:rsidRPr="004B0458">
        <w:rPr>
          <w:rFonts w:ascii="Calibri" w:hAnsi="Calibri"/>
        </w:rPr>
        <w:t>s</w:t>
      </w:r>
      <w:r w:rsidR="004B0458">
        <w:rPr>
          <w:rFonts w:ascii="Calibri" w:hAnsi="Calibri"/>
        </w:rPr>
        <w:t>: S</w:t>
      </w:r>
      <w:r w:rsidR="004B0458" w:rsidRPr="004B0458">
        <w:rPr>
          <w:rFonts w:ascii="Calibri" w:hAnsi="Calibri"/>
        </w:rPr>
        <w:t xml:space="preserve">tandard </w:t>
      </w:r>
      <w:r w:rsidR="004B0458">
        <w:rPr>
          <w:rFonts w:ascii="Calibri" w:hAnsi="Calibri"/>
        </w:rPr>
        <w:t>O</w:t>
      </w:r>
      <w:r w:rsidR="004B0458" w:rsidRPr="004B0458">
        <w:rPr>
          <w:rFonts w:ascii="Calibri" w:hAnsi="Calibri"/>
        </w:rPr>
        <w:t xml:space="preserve">perating </w:t>
      </w:r>
      <w:r w:rsidR="004B0458">
        <w:rPr>
          <w:rFonts w:ascii="Calibri" w:hAnsi="Calibri"/>
        </w:rPr>
        <w:t>P</w:t>
      </w:r>
      <w:r w:rsidR="004B0458" w:rsidRPr="004B0458">
        <w:rPr>
          <w:rFonts w:ascii="Calibri" w:hAnsi="Calibri"/>
        </w:rPr>
        <w:t xml:space="preserve">rocedure </w:t>
      </w:r>
      <w:r w:rsidR="004B0458">
        <w:rPr>
          <w:rFonts w:ascii="Calibri" w:hAnsi="Calibri"/>
        </w:rPr>
        <w:t>&lt;</w:t>
      </w:r>
      <w:r w:rsidR="004B0458" w:rsidRPr="004B0458">
        <w:rPr>
          <w:rFonts w:ascii="Calibri" w:hAnsi="Calibri"/>
          <w:highlight w:val="yellow"/>
        </w:rPr>
        <w:t>version number and date</w:t>
      </w:r>
      <w:r w:rsidR="004B0458">
        <w:rPr>
          <w:rFonts w:ascii="Calibri" w:hAnsi="Calibri"/>
        </w:rPr>
        <w:t>&gt;”</w:t>
      </w:r>
      <w:r w:rsidR="004B0458" w:rsidRPr="004B0458">
        <w:rPr>
          <w:rFonts w:ascii="Calibri" w:hAnsi="Calibri"/>
        </w:rPr>
        <w:t>.</w:t>
      </w:r>
    </w:p>
    <w:p w:rsidR="006D3111" w:rsidRDefault="004B0458" w:rsidP="00703ED6">
      <w:pPr>
        <w:autoSpaceDE/>
        <w:autoSpaceDN/>
        <w:adjustRightInd/>
        <w:spacing w:after="200" w:line="276" w:lineRule="auto"/>
        <w:jc w:val="left"/>
        <w:rPr>
          <w:rFonts w:ascii="Calibri" w:eastAsiaTheme="majorEastAsia" w:hAnsi="Calibri"/>
          <w:b/>
          <w:bCs/>
          <w:color w:val="808080" w:themeColor="background1" w:themeShade="80"/>
        </w:rPr>
      </w:pPr>
      <w:r w:rsidRPr="004B0458">
        <w:rPr>
          <w:rFonts w:ascii="Calibri" w:hAnsi="Calibri"/>
          <w:lang w:val="en-US"/>
        </w:rPr>
        <w:t xml:space="preserve">The data will be pseudonomized </w:t>
      </w:r>
      <w:r w:rsidR="00703ED6">
        <w:rPr>
          <w:rFonts w:ascii="Calibri" w:hAnsi="Calibri"/>
          <w:lang w:val="en-US"/>
        </w:rPr>
        <w:t>since</w:t>
      </w:r>
      <w:r w:rsidRPr="004B0458">
        <w:rPr>
          <w:rFonts w:ascii="Calibri" w:hAnsi="Calibri"/>
          <w:lang w:val="en-US"/>
        </w:rPr>
        <w:t xml:space="preserve"> the patients’ identifier of the national or regional registry (for dialysis patients) or Eurotransplant identifier (for kidney transplant patients) is requested in the database. </w:t>
      </w:r>
      <w:r w:rsidR="008D2840" w:rsidRPr="004B0458">
        <w:rPr>
          <w:rFonts w:ascii="Calibri" w:hAnsi="Calibri"/>
          <w:lang w:val="en-US"/>
        </w:rPr>
        <w:t>The reason for pseudonymisation instead of anonymisation is that</w:t>
      </w:r>
      <w:r w:rsidRPr="004B0458">
        <w:t xml:space="preserve"> </w:t>
      </w:r>
      <w:r w:rsidRPr="004B0458">
        <w:rPr>
          <w:rFonts w:ascii="Calibri" w:hAnsi="Calibri"/>
          <w:lang w:val="en-US"/>
        </w:rPr>
        <w:t xml:space="preserve">this will enable record linkage with these registries to investigate follow-up status of patients included in the ERA-EDTA </w:t>
      </w:r>
      <w:r w:rsidRPr="004B0458">
        <w:rPr>
          <w:rFonts w:ascii="Calibri" w:hAnsi="Calibri"/>
          <w:lang w:val="en-US"/>
        </w:rPr>
        <w:lastRenderedPageBreak/>
        <w:t xml:space="preserve">COVID-19 KRT database. </w:t>
      </w:r>
      <w:r>
        <w:rPr>
          <w:rFonts w:ascii="Calibri" w:hAnsi="Calibri"/>
          <w:lang w:val="en-US"/>
        </w:rPr>
        <w:t>This</w:t>
      </w:r>
      <w:r w:rsidRPr="004B0458">
        <w:rPr>
          <w:rFonts w:ascii="Calibri" w:hAnsi="Calibri"/>
          <w:lang w:val="en-US"/>
        </w:rPr>
        <w:t xml:space="preserve"> registry number will be stored in a pass-word protected file separated from the other data collected in the study</w:t>
      </w:r>
      <w:r w:rsidR="008D2840" w:rsidRPr="004B0458">
        <w:rPr>
          <w:rFonts w:ascii="Calibri" w:hAnsi="Calibri"/>
          <w:lang w:val="en-US"/>
        </w:rPr>
        <w:t>.</w:t>
      </w:r>
      <w:r w:rsidR="006D3111">
        <w:rPr>
          <w:rFonts w:ascii="Calibri" w:hAnsi="Calibri"/>
          <w:color w:val="808080" w:themeColor="background1" w:themeShade="80"/>
        </w:rPr>
        <w:br w:type="page"/>
      </w:r>
    </w:p>
    <w:p w:rsidR="006D3111" w:rsidRPr="002E3FE9" w:rsidRDefault="006D3111" w:rsidP="004B61D5">
      <w:pPr>
        <w:pStyle w:val="Kop1"/>
      </w:pPr>
      <w:bookmarkStart w:id="6" w:name="_Ref19617559"/>
      <w:bookmarkStart w:id="7" w:name="_Toc37757395"/>
      <w:r w:rsidRPr="002E3FE9">
        <w:lastRenderedPageBreak/>
        <w:t>Data storage and archiving</w:t>
      </w:r>
      <w:bookmarkEnd w:id="6"/>
      <w:bookmarkEnd w:id="7"/>
      <w:r w:rsidRPr="002E3FE9">
        <w:t xml:space="preserve"> </w:t>
      </w:r>
    </w:p>
    <w:p w:rsidR="008D2840" w:rsidRDefault="008D2840" w:rsidP="006D3111">
      <w:pPr>
        <w:spacing w:after="200" w:line="276" w:lineRule="auto"/>
        <w:rPr>
          <w:rFonts w:ascii="Calibri" w:hAnsi="Calibri"/>
          <w:lang w:val="en-US"/>
        </w:rPr>
      </w:pPr>
      <w:r w:rsidRPr="00076C21">
        <w:rPr>
          <w:rFonts w:eastAsia="SimSun" w:cs="Times New Roman"/>
          <w:szCs w:val="24"/>
        </w:rPr>
        <w:t xml:space="preserve">Paper source data and study files will </w:t>
      </w:r>
      <w:r w:rsidRPr="008D2840">
        <w:rPr>
          <w:rFonts w:ascii="Calibri" w:hAnsi="Calibri"/>
          <w:lang w:val="en-US"/>
        </w:rPr>
        <w:t>remain and be archived in the local institution as usual for clinical care.</w:t>
      </w:r>
    </w:p>
    <w:p w:rsidR="006D3111" w:rsidRPr="00055084" w:rsidRDefault="006D3111" w:rsidP="006D3111">
      <w:pPr>
        <w:spacing w:after="200" w:line="276" w:lineRule="auto"/>
        <w:rPr>
          <w:rFonts w:ascii="Calibri" w:hAnsi="Calibri"/>
          <w:lang w:val="en-US"/>
        </w:rPr>
      </w:pPr>
      <w:r w:rsidRPr="00055084">
        <w:rPr>
          <w:rFonts w:ascii="Calibri" w:hAnsi="Calibri"/>
          <w:lang w:val="en-US"/>
        </w:rPr>
        <w:t xml:space="preserve">The digital data, both raw and processed/analyzed data, will be </w:t>
      </w:r>
      <w:r w:rsidR="00FB545C">
        <w:rPr>
          <w:rFonts w:ascii="Calibri" w:hAnsi="Calibri"/>
          <w:lang w:val="en-US"/>
        </w:rPr>
        <w:t xml:space="preserve">temporarily </w:t>
      </w:r>
      <w:r w:rsidRPr="00055084">
        <w:rPr>
          <w:rFonts w:ascii="Calibri" w:hAnsi="Calibri"/>
          <w:lang w:val="en-US"/>
        </w:rPr>
        <w:t xml:space="preserve">stored at a </w:t>
      </w:r>
      <w:r w:rsidR="00FB545C">
        <w:rPr>
          <w:rFonts w:ascii="Calibri" w:hAnsi="Calibri"/>
          <w:lang w:val="en-US"/>
        </w:rPr>
        <w:t xml:space="preserve">secured </w:t>
      </w:r>
      <w:r w:rsidRPr="00055084">
        <w:rPr>
          <w:rFonts w:ascii="Calibri" w:hAnsi="Calibri"/>
          <w:lang w:val="en-US"/>
        </w:rPr>
        <w:t>study specific folder within the UMCG network (G:-drive</w:t>
      </w:r>
      <w:r>
        <w:rPr>
          <w:rFonts w:ascii="Calibri" w:hAnsi="Calibri"/>
          <w:lang w:val="en-US"/>
        </w:rPr>
        <w:t>)</w:t>
      </w:r>
      <w:r w:rsidRPr="00055084">
        <w:rPr>
          <w:rFonts w:ascii="Calibri" w:hAnsi="Calibri"/>
          <w:lang w:val="en-US"/>
        </w:rPr>
        <w:t xml:space="preserve">. This study specific folder can only be accessed by authorized personnel, who are involved in this study. Access to the study specific folder is arranged and maintained by the </w:t>
      </w:r>
      <w:r w:rsidRPr="007A5FFB">
        <w:rPr>
          <w:rFonts w:ascii="Calibri" w:hAnsi="Calibri"/>
          <w:iCs/>
          <w:lang w:val="en-US"/>
        </w:rPr>
        <w:t>Functional Administrator</w:t>
      </w:r>
      <w:r w:rsidRPr="00055084">
        <w:rPr>
          <w:rFonts w:ascii="Calibri" w:hAnsi="Calibri"/>
          <w:lang w:val="en-US"/>
        </w:rPr>
        <w:t xml:space="preserve"> of the department.</w:t>
      </w:r>
    </w:p>
    <w:p w:rsidR="006D3111" w:rsidRPr="00055084" w:rsidRDefault="006D3111" w:rsidP="006D3111">
      <w:pPr>
        <w:spacing w:after="200" w:line="276" w:lineRule="auto"/>
        <w:rPr>
          <w:rFonts w:ascii="Calibri" w:hAnsi="Calibri"/>
          <w:lang w:val="en-US"/>
        </w:rPr>
      </w:pPr>
      <w:r w:rsidRPr="00055084">
        <w:rPr>
          <w:rFonts w:ascii="Calibri" w:hAnsi="Calibri"/>
          <w:lang w:val="en-US"/>
        </w:rPr>
        <w:t xml:space="preserve">After the research project has been completed (i.e. data collection, data analysis and submission of research article completed) all the digital data will be transferred to a study specific folder on the </w:t>
      </w:r>
      <w:r>
        <w:rPr>
          <w:rFonts w:ascii="Calibri" w:hAnsi="Calibri"/>
          <w:lang w:val="en-US"/>
        </w:rPr>
        <w:t>UMCG Research Drive</w:t>
      </w:r>
      <w:r w:rsidRPr="00055084">
        <w:rPr>
          <w:rFonts w:ascii="Calibri" w:hAnsi="Calibri"/>
          <w:lang w:val="en-US"/>
        </w:rPr>
        <w:t xml:space="preserve"> for long-term storage. The Research Drive can only be accessed by the Principal Investigator and by authorized personnel after approval of the Principal Investigator. The UMCG Research Drive is in line with current UMCG policy and fits the requirements of the </w:t>
      </w:r>
      <w:r w:rsidR="00247129" w:rsidRPr="00247129">
        <w:rPr>
          <w:rFonts w:ascii="Calibri" w:hAnsi="Calibri"/>
          <w:lang w:val="en-US"/>
        </w:rPr>
        <w:t xml:space="preserve">Corporate Information Security Officer </w:t>
      </w:r>
      <w:r w:rsidR="00247129">
        <w:rPr>
          <w:rFonts w:ascii="Calibri" w:hAnsi="Calibri"/>
          <w:lang w:val="en-US"/>
        </w:rPr>
        <w:t>(</w:t>
      </w:r>
      <w:r w:rsidRPr="00055084">
        <w:rPr>
          <w:rFonts w:ascii="Calibri" w:hAnsi="Calibri"/>
          <w:lang w:val="en-US"/>
        </w:rPr>
        <w:t>CISO</w:t>
      </w:r>
      <w:r w:rsidR="00247129">
        <w:rPr>
          <w:rFonts w:ascii="Calibri" w:hAnsi="Calibri"/>
          <w:lang w:val="en-US"/>
        </w:rPr>
        <w:t>)</w:t>
      </w:r>
      <w:r w:rsidR="00FB545C">
        <w:rPr>
          <w:rFonts w:ascii="Calibri" w:hAnsi="Calibri"/>
          <w:lang w:val="en-US"/>
        </w:rPr>
        <w:t xml:space="preserve"> and (inter)national standards</w:t>
      </w:r>
      <w:r w:rsidRPr="00055084">
        <w:rPr>
          <w:rFonts w:ascii="Calibri" w:hAnsi="Calibri"/>
          <w:lang w:val="en-US"/>
        </w:rPr>
        <w:t>.</w:t>
      </w:r>
    </w:p>
    <w:p w:rsidR="006D3111" w:rsidRPr="00055084" w:rsidRDefault="006D3111" w:rsidP="006D3111">
      <w:pPr>
        <w:spacing w:after="200" w:line="276" w:lineRule="auto"/>
        <w:rPr>
          <w:rFonts w:ascii="Calibri" w:hAnsi="Calibri"/>
        </w:rPr>
      </w:pPr>
      <w:r w:rsidRPr="00055084">
        <w:rPr>
          <w:rFonts w:ascii="Calibri" w:hAnsi="Calibri"/>
          <w:lang w:val="en-US"/>
        </w:rPr>
        <w:t xml:space="preserve">This data storage environment allows for careful access management and is only accessible with username and password and is compliant with UMCG policies. </w:t>
      </w:r>
      <w:r w:rsidRPr="00055084">
        <w:rPr>
          <w:rFonts w:ascii="Calibri" w:hAnsi="Calibri"/>
        </w:rPr>
        <w:t xml:space="preserve">Data storage is backed-up automatically every day on the servers of the UMCG. </w:t>
      </w:r>
      <w:r w:rsidRPr="00055084">
        <w:rPr>
          <w:rFonts w:ascii="Calibri" w:hAnsi="Calibri"/>
          <w:lang w:val="en-US"/>
        </w:rPr>
        <w:t>Management of the data and access permissions are managed by the research project’s data manager. The raw data containing identifiable information will be kept strictly separate from the processed data.</w:t>
      </w:r>
    </w:p>
    <w:p w:rsidR="006D3111" w:rsidRPr="00055084" w:rsidRDefault="006D3111" w:rsidP="006D3111">
      <w:pPr>
        <w:autoSpaceDE/>
        <w:autoSpaceDN/>
        <w:adjustRightInd/>
        <w:spacing w:after="200" w:line="276" w:lineRule="auto"/>
        <w:jc w:val="left"/>
        <w:rPr>
          <w:rFonts w:ascii="Calibri" w:eastAsiaTheme="majorEastAsia" w:hAnsi="Calibri"/>
          <w:b/>
          <w:bCs/>
          <w:color w:val="1F497D" w:themeColor="text2"/>
          <w:sz w:val="24"/>
          <w:szCs w:val="26"/>
          <w:highlight w:val="lightGray"/>
        </w:rPr>
      </w:pPr>
      <w:r w:rsidRPr="00055084">
        <w:rPr>
          <w:rFonts w:ascii="Calibri" w:hAnsi="Calibri"/>
          <w:lang w:val="en-US"/>
        </w:rPr>
        <w:t xml:space="preserve">The digital data will not exceed 15 GB. </w:t>
      </w:r>
      <w:r w:rsidR="00FB545C">
        <w:rPr>
          <w:rFonts w:ascii="Calibri" w:hAnsi="Calibri"/>
          <w:lang w:val="en-US"/>
        </w:rPr>
        <w:t>The</w:t>
      </w:r>
      <w:r w:rsidRPr="00055084">
        <w:rPr>
          <w:rFonts w:ascii="Calibri" w:hAnsi="Calibri"/>
          <w:lang w:val="en-US"/>
        </w:rPr>
        <w:t xml:space="preserve"> research data will be stored for 15 years after the data collection has been completed (i.e. last research assessment for the last patient has been performed)</w:t>
      </w:r>
      <w:r>
        <w:rPr>
          <w:rFonts w:ascii="Calibri" w:hAnsi="Calibri"/>
          <w:lang w:val="en-US"/>
        </w:rPr>
        <w:t>.</w:t>
      </w:r>
    </w:p>
    <w:p w:rsidR="004B61D5" w:rsidRDefault="004B61D5">
      <w:pPr>
        <w:autoSpaceDE/>
        <w:autoSpaceDN/>
        <w:adjustRightInd/>
        <w:spacing w:after="200" w:line="276" w:lineRule="auto"/>
        <w:jc w:val="left"/>
      </w:pPr>
      <w:r>
        <w:br w:type="page"/>
      </w:r>
    </w:p>
    <w:p w:rsidR="004B61D5" w:rsidRDefault="004B61D5" w:rsidP="004B61D5">
      <w:pPr>
        <w:pStyle w:val="Kop1"/>
      </w:pPr>
      <w:bookmarkStart w:id="8" w:name="_Toc37757396"/>
      <w:r w:rsidRPr="002E3FE9">
        <w:lastRenderedPageBreak/>
        <w:t>Data documentation and metadata</w:t>
      </w:r>
      <w:bookmarkEnd w:id="8"/>
    </w:p>
    <w:p w:rsidR="004B61D5" w:rsidRPr="00055084" w:rsidRDefault="004B61D5" w:rsidP="004B61D5">
      <w:pPr>
        <w:spacing w:after="200" w:line="276" w:lineRule="auto"/>
        <w:rPr>
          <w:rFonts w:ascii="Calibri" w:hAnsi="Calibri"/>
        </w:rPr>
      </w:pPr>
      <w:r w:rsidRPr="00055084">
        <w:rPr>
          <w:rFonts w:ascii="Calibri" w:hAnsi="Calibri"/>
        </w:rPr>
        <w:t>A description of the research pr</w:t>
      </w:r>
      <w:r>
        <w:rPr>
          <w:rFonts w:ascii="Calibri" w:hAnsi="Calibri"/>
        </w:rPr>
        <w:t xml:space="preserve">oject is registered in the UMCG under the number </w:t>
      </w:r>
      <w:r w:rsidRPr="002E3FE9">
        <w:rPr>
          <w:rFonts w:ascii="Calibri" w:hAnsi="Calibri"/>
        </w:rPr>
        <w:t>2020-00208</w:t>
      </w:r>
      <w:r w:rsidRPr="00055084">
        <w:rPr>
          <w:rFonts w:ascii="Calibri" w:hAnsi="Calibri"/>
        </w:rPr>
        <w:t xml:space="preserve">. This register is only accessible for UMCG researchers. </w:t>
      </w:r>
    </w:p>
    <w:p w:rsidR="004B61D5" w:rsidRPr="00055084" w:rsidRDefault="004B61D5" w:rsidP="004B61D5">
      <w:pPr>
        <w:spacing w:after="200" w:line="276" w:lineRule="auto"/>
        <w:rPr>
          <w:rFonts w:ascii="Calibri" w:hAnsi="Calibri"/>
        </w:rPr>
      </w:pPr>
      <w:r w:rsidRPr="00055084">
        <w:rPr>
          <w:rFonts w:ascii="Calibri" w:hAnsi="Calibri"/>
        </w:rPr>
        <w:t>The eCRF specifically designed for this study in REDCap also provides a codebook containing descriptive information on all data variables and if applicable its units of measurement. This data dictionary or code book is extracted from REDCap in CSV file format.</w:t>
      </w:r>
    </w:p>
    <w:p w:rsidR="004B61D5" w:rsidRPr="004B61D5" w:rsidRDefault="004B61D5" w:rsidP="004B61D5">
      <w:pPr>
        <w:spacing w:after="200" w:line="276" w:lineRule="auto"/>
      </w:pPr>
      <w:r w:rsidRPr="00055084">
        <w:rPr>
          <w:rFonts w:ascii="Calibri" w:hAnsi="Calibri"/>
        </w:rPr>
        <w:t>For further analyses, extractions of the cleaned raw data will be made from this information system that will be explored using statistical and data science tools (</w:t>
      </w:r>
      <w:r>
        <w:rPr>
          <w:rFonts w:ascii="Calibri" w:hAnsi="Calibri"/>
        </w:rPr>
        <w:t>SAS</w:t>
      </w:r>
      <w:r w:rsidRPr="00055084">
        <w:rPr>
          <w:rFonts w:ascii="Calibri" w:hAnsi="Calibri"/>
        </w:rPr>
        <w:t xml:space="preserve">, version </w:t>
      </w:r>
      <w:r>
        <w:rPr>
          <w:rFonts w:ascii="Calibri" w:hAnsi="Calibri"/>
        </w:rPr>
        <w:t>9.4</w:t>
      </w:r>
      <w:r w:rsidRPr="00055084">
        <w:rPr>
          <w:rFonts w:ascii="Calibri" w:hAnsi="Calibri"/>
        </w:rPr>
        <w:t>). All syntaxes describing data processing and analysis will contain or be accompanied by comments and descriptions explaining the code and the decisions made. The syntaxes will be checked by data quality controller</w:t>
      </w:r>
      <w:r>
        <w:rPr>
          <w:rFonts w:ascii="Calibri" w:hAnsi="Calibri"/>
        </w:rPr>
        <w:t>s/ep</w:t>
      </w:r>
      <w:r w:rsidR="00793EEA">
        <w:rPr>
          <w:rFonts w:ascii="Calibri" w:hAnsi="Calibri"/>
        </w:rPr>
        <w:t>i</w:t>
      </w:r>
      <w:r>
        <w:rPr>
          <w:rFonts w:ascii="Calibri" w:hAnsi="Calibri"/>
        </w:rPr>
        <w:t>demiologists</w:t>
      </w:r>
      <w:r w:rsidRPr="00055084">
        <w:rPr>
          <w:rFonts w:ascii="Calibri" w:hAnsi="Calibri"/>
        </w:rPr>
        <w:t>.</w:t>
      </w:r>
    </w:p>
    <w:p w:rsidR="004B61D5" w:rsidRDefault="004B61D5">
      <w:pPr>
        <w:autoSpaceDE/>
        <w:autoSpaceDN/>
        <w:adjustRightInd/>
        <w:spacing w:after="200" w:line="276" w:lineRule="auto"/>
        <w:jc w:val="left"/>
      </w:pPr>
      <w:r>
        <w:br w:type="page"/>
      </w:r>
    </w:p>
    <w:p w:rsidR="004B61D5" w:rsidRDefault="004B61D5" w:rsidP="004B61D5">
      <w:pPr>
        <w:pStyle w:val="Kop1"/>
      </w:pPr>
      <w:bookmarkStart w:id="9" w:name="_Toc37757397"/>
      <w:r>
        <w:lastRenderedPageBreak/>
        <w:t>D</w:t>
      </w:r>
      <w:r w:rsidRPr="002E3FE9">
        <w:t>ata availability, access and re-use</w:t>
      </w:r>
      <w:bookmarkEnd w:id="9"/>
    </w:p>
    <w:p w:rsidR="004B61D5" w:rsidRDefault="004B61D5" w:rsidP="004B61D5">
      <w:pPr>
        <w:spacing w:after="200" w:line="276" w:lineRule="auto"/>
        <w:rPr>
          <w:rFonts w:ascii="Calibri" w:hAnsi="Calibri"/>
        </w:rPr>
      </w:pPr>
      <w:r w:rsidRPr="00055084">
        <w:rPr>
          <w:rFonts w:ascii="Calibri" w:hAnsi="Calibri"/>
        </w:rPr>
        <w:t>Access permissions are controlled by the research project’s data manager</w:t>
      </w:r>
      <w:r>
        <w:rPr>
          <w:rFonts w:ascii="Calibri" w:hAnsi="Calibri"/>
        </w:rPr>
        <w:t xml:space="preserve"> </w:t>
      </w:r>
      <w:r w:rsidR="00793EEA">
        <w:rPr>
          <w:rFonts w:ascii="Calibri" w:hAnsi="Calibri"/>
        </w:rPr>
        <w:t>and</w:t>
      </w:r>
      <w:r w:rsidRPr="004B61D5">
        <w:t xml:space="preserve"> Principal Investigator</w:t>
      </w:r>
      <w:r w:rsidRPr="00055084">
        <w:rPr>
          <w:rFonts w:ascii="Calibri" w:hAnsi="Calibri"/>
        </w:rPr>
        <w:t xml:space="preserve">. The raw data containing identifiable information will be kept strictly separate from the processed data and can only be accessed by </w:t>
      </w:r>
      <w:r w:rsidR="00793EEA">
        <w:rPr>
          <w:rFonts w:ascii="Calibri" w:hAnsi="Calibri"/>
        </w:rPr>
        <w:t xml:space="preserve">an independent </w:t>
      </w:r>
      <w:r w:rsidRPr="00055084">
        <w:rPr>
          <w:rFonts w:ascii="Calibri" w:hAnsi="Calibri"/>
        </w:rPr>
        <w:t xml:space="preserve">data manager </w:t>
      </w:r>
      <w:r w:rsidR="00793EEA">
        <w:rPr>
          <w:rFonts w:ascii="Calibri" w:hAnsi="Calibri"/>
        </w:rPr>
        <w:t xml:space="preserve">of the department of </w:t>
      </w:r>
      <w:r w:rsidR="00793EEA" w:rsidRPr="002E3FE9">
        <w:rPr>
          <w:rFonts w:ascii="Calibri" w:hAnsi="Calibri"/>
        </w:rPr>
        <w:t>Information Management Research (IMT)</w:t>
      </w:r>
      <w:r w:rsidRPr="00055084">
        <w:rPr>
          <w:rFonts w:ascii="Calibri" w:hAnsi="Calibri"/>
        </w:rPr>
        <w:t xml:space="preserve">. </w:t>
      </w:r>
    </w:p>
    <w:p w:rsidR="004B61D5" w:rsidRDefault="00793EEA" w:rsidP="004B61D5">
      <w:pPr>
        <w:spacing w:after="200" w:line="276" w:lineRule="auto"/>
        <w:rPr>
          <w:rFonts w:ascii="Calibri" w:hAnsi="Calibri"/>
        </w:rPr>
      </w:pPr>
      <w:r>
        <w:rPr>
          <w:rFonts w:ascii="Calibri" w:hAnsi="Calibri"/>
        </w:rPr>
        <w:t xml:space="preserve">Data will only be used for the present project, and not be made available for re-use. </w:t>
      </w:r>
    </w:p>
    <w:sectPr w:rsidR="004B61D5" w:rsidSect="002B4A67">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69" w:rsidRDefault="00C70069" w:rsidP="006D3111">
      <w:pPr>
        <w:spacing w:after="0"/>
      </w:pPr>
      <w:r>
        <w:separator/>
      </w:r>
    </w:p>
  </w:endnote>
  <w:endnote w:type="continuationSeparator" w:id="0">
    <w:p w:rsidR="00C70069" w:rsidRDefault="00C70069" w:rsidP="006D3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57897"/>
      <w:docPartObj>
        <w:docPartGallery w:val="Page Numbers (Bottom of Page)"/>
        <w:docPartUnique/>
      </w:docPartObj>
    </w:sdtPr>
    <w:sdtEndPr/>
    <w:sdtContent>
      <w:p w:rsidR="002B4A67" w:rsidRDefault="002B4A67" w:rsidP="00247129">
        <w:pPr>
          <w:pStyle w:val="Voettekst"/>
          <w:jc w:val="center"/>
        </w:pPr>
        <w:r>
          <w:t xml:space="preserve">Page </w:t>
        </w:r>
        <w:r>
          <w:fldChar w:fldCharType="begin"/>
        </w:r>
        <w:r>
          <w:instrText>PAGE   \* MERGEFORMAT</w:instrText>
        </w:r>
        <w:r>
          <w:fldChar w:fldCharType="separate"/>
        </w:r>
        <w:r w:rsidR="00757CBA" w:rsidRPr="00757CBA">
          <w:rPr>
            <w:noProof/>
            <w:lang w:val="nl-NL"/>
          </w:rPr>
          <w:t>10</w:t>
        </w:r>
        <w:r>
          <w:fldChar w:fldCharType="end"/>
        </w:r>
        <w:r>
          <w:t xml:space="preserve"> of </w:t>
        </w:r>
        <w:r w:rsidR="0083159F">
          <w:t>10</w:t>
        </w:r>
      </w:p>
    </w:sdtContent>
  </w:sdt>
  <w:p w:rsidR="002B4A67" w:rsidRDefault="002B4A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69" w:rsidRDefault="00C70069" w:rsidP="006D3111">
      <w:pPr>
        <w:spacing w:after="0"/>
      </w:pPr>
      <w:r>
        <w:separator/>
      </w:r>
    </w:p>
  </w:footnote>
  <w:footnote w:type="continuationSeparator" w:id="0">
    <w:p w:rsidR="00C70069" w:rsidRDefault="00C70069" w:rsidP="006D31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11" w:rsidRPr="00055084" w:rsidRDefault="006D3111" w:rsidP="00703ED6">
    <w:pPr>
      <w:pStyle w:val="Koptekst"/>
      <w:pBdr>
        <w:bottom w:val="single" w:sz="12" w:space="1" w:color="auto"/>
      </w:pBdr>
      <w:rPr>
        <w:rFonts w:eastAsiaTheme="majorEastAsia" w:cstheme="majorBidi"/>
        <w:color w:val="000000" w:themeColor="text1"/>
      </w:rPr>
    </w:pPr>
    <w:r w:rsidRPr="005C2BC7">
      <w:rPr>
        <w:rFonts w:eastAsiaTheme="majorEastAsia" w:cstheme="majorBidi"/>
        <w:b/>
        <w:color w:val="000000" w:themeColor="text1"/>
      </w:rPr>
      <w:t>ERACODA</w:t>
    </w:r>
    <w:r w:rsidRPr="005C2BC7">
      <w:rPr>
        <w:rFonts w:eastAsiaTheme="majorEastAsia" w:cstheme="majorBidi"/>
        <w:color w:val="000000" w:themeColor="text1"/>
      </w:rPr>
      <w:t>, version 2</w:t>
    </w:r>
    <w:r>
      <w:rPr>
        <w:rFonts w:eastAsiaTheme="majorEastAsia" w:cstheme="majorBidi"/>
        <w:color w:val="000000" w:themeColor="text1"/>
      </w:rPr>
      <w:t>.</w:t>
    </w:r>
    <w:r w:rsidR="00703ED6">
      <w:rPr>
        <w:rFonts w:eastAsiaTheme="majorEastAsia" w:cstheme="majorBidi"/>
        <w:color w:val="000000" w:themeColor="text1"/>
      </w:rPr>
      <w:t>5</w:t>
    </w:r>
    <w:r w:rsidRPr="005C2BC7">
      <w:rPr>
        <w:rFonts w:eastAsiaTheme="majorEastAsia" w:cstheme="majorBidi"/>
        <w:color w:val="000000" w:themeColor="text1"/>
      </w:rPr>
      <w:ptab w:relativeTo="margin" w:alignment="right" w:leader="none"/>
    </w:r>
    <w:sdt>
      <w:sdtPr>
        <w:rPr>
          <w:rFonts w:eastAsiaTheme="majorEastAsia" w:cstheme="majorBidi"/>
          <w:color w:val="000000" w:themeColor="text1"/>
        </w:rPr>
        <w:alias w:val="Datum"/>
        <w:id w:val="78404859"/>
        <w:dataBinding w:prefixMappings="xmlns:ns0='http://schemas.microsoft.com/office/2006/coverPageProps'" w:xpath="/ns0:CoverPageProperties[1]/ns0:PublishDate[1]" w:storeItemID="{55AF091B-3C7A-41E3-B477-F2FDAA23CFDA}"/>
        <w:date w:fullDate="2020-04-20T00:00:00Z">
          <w:dateFormat w:val="d MMMM yyyy"/>
          <w:lid w:val="nl-NL"/>
          <w:storeMappedDataAs w:val="dateTime"/>
          <w:calendar w:val="gregorian"/>
        </w:date>
      </w:sdtPr>
      <w:sdtEndPr/>
      <w:sdtContent>
        <w:r w:rsidR="00E07338">
          <w:rPr>
            <w:rFonts w:eastAsiaTheme="majorEastAsia" w:cstheme="majorBidi"/>
            <w:color w:val="000000" w:themeColor="text1"/>
            <w:lang w:val="nl-NL"/>
          </w:rPr>
          <w:t>20 april 2020</w:t>
        </w:r>
      </w:sdtContent>
    </w:sdt>
  </w:p>
  <w:p w:rsidR="006D3111" w:rsidRDefault="006D3111">
    <w:pPr>
      <w:pStyle w:val="Koptekst"/>
    </w:pPr>
  </w:p>
  <w:p w:rsidR="005A6B82" w:rsidRDefault="005A6B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94D"/>
    <w:multiLevelType w:val="multilevel"/>
    <w:tmpl w:val="9F7251AE"/>
    <w:lvl w:ilvl="0">
      <w:start w:val="1"/>
      <w:numFmt w:val="decimal"/>
      <w:pStyle w:val="Kop1"/>
      <w:lvlText w:val="%1."/>
      <w:lvlJc w:val="left"/>
      <w:pPr>
        <w:ind w:left="432" w:hanging="432"/>
      </w:pPr>
      <w:rPr>
        <w:rFonts w:hint="default"/>
        <w:color w:val="auto"/>
      </w:rPr>
    </w:lvl>
    <w:lvl w:ilvl="1">
      <w:start w:val="1"/>
      <w:numFmt w:val="decimal"/>
      <w:pStyle w:val="Kop2"/>
      <w:lvlText w:val="%1.%2"/>
      <w:lvlJc w:val="left"/>
      <w:pPr>
        <w:ind w:left="4121" w:hanging="576"/>
      </w:pPr>
      <w:rPr>
        <w:rFonts w:hint="default"/>
      </w:rPr>
    </w:lvl>
    <w:lvl w:ilvl="2">
      <w:start w:val="1"/>
      <w:numFmt w:val="decimal"/>
      <w:lvlText w:val="%1.%2.%3"/>
      <w:lvlJc w:val="left"/>
      <w:pPr>
        <w:ind w:left="1146"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11"/>
    <w:rsid w:val="00240F24"/>
    <w:rsid w:val="00247129"/>
    <w:rsid w:val="002769FC"/>
    <w:rsid w:val="002A5D75"/>
    <w:rsid w:val="002B4A67"/>
    <w:rsid w:val="003D0E05"/>
    <w:rsid w:val="003D394B"/>
    <w:rsid w:val="004B0458"/>
    <w:rsid w:val="004B61D5"/>
    <w:rsid w:val="005A6B82"/>
    <w:rsid w:val="006D3111"/>
    <w:rsid w:val="00703ED6"/>
    <w:rsid w:val="00757CBA"/>
    <w:rsid w:val="00793EEA"/>
    <w:rsid w:val="0083159F"/>
    <w:rsid w:val="008D2840"/>
    <w:rsid w:val="00AF63E9"/>
    <w:rsid w:val="00C70069"/>
    <w:rsid w:val="00C86964"/>
    <w:rsid w:val="00C9062F"/>
    <w:rsid w:val="00D35315"/>
    <w:rsid w:val="00E07338"/>
    <w:rsid w:val="00FB54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11"/>
    <w:pPr>
      <w:autoSpaceDE w:val="0"/>
      <w:autoSpaceDN w:val="0"/>
      <w:adjustRightInd w:val="0"/>
      <w:spacing w:after="120" w:line="240" w:lineRule="auto"/>
      <w:jc w:val="both"/>
    </w:pPr>
    <w:rPr>
      <w:rFonts w:cs="Arial"/>
      <w:lang w:val="en-GB"/>
    </w:rPr>
  </w:style>
  <w:style w:type="paragraph" w:styleId="Kop1">
    <w:name w:val="heading 1"/>
    <w:basedOn w:val="Standaard"/>
    <w:next w:val="Standaard"/>
    <w:link w:val="Kop1Char"/>
    <w:uiPriority w:val="9"/>
    <w:qFormat/>
    <w:rsid w:val="004B61D5"/>
    <w:pPr>
      <w:keepNext/>
      <w:keepLines/>
      <w:numPr>
        <w:numId w:val="1"/>
      </w:numPr>
      <w:spacing w:before="480" w:after="360"/>
      <w:ind w:left="431" w:hanging="431"/>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6D3111"/>
    <w:pPr>
      <w:keepNext/>
      <w:keepLines/>
      <w:numPr>
        <w:ilvl w:val="1"/>
        <w:numId w:val="1"/>
      </w:numPr>
      <w:spacing w:before="120"/>
      <w:outlineLvl w:val="1"/>
    </w:pPr>
    <w:rPr>
      <w:rFonts w:eastAsiaTheme="majorEastAsia"/>
      <w:b/>
      <w:bCs/>
      <w:color w:val="1F497D" w:themeColor="text2"/>
      <w:sz w:val="24"/>
      <w:szCs w:val="26"/>
    </w:rPr>
  </w:style>
  <w:style w:type="paragraph" w:styleId="Kop4">
    <w:name w:val="heading 4"/>
    <w:basedOn w:val="Standaard"/>
    <w:next w:val="Standaard"/>
    <w:link w:val="Kop4Char"/>
    <w:uiPriority w:val="9"/>
    <w:unhideWhenUsed/>
    <w:rsid w:val="006D3111"/>
    <w:pPr>
      <w:keepNext/>
      <w:keepLines/>
      <w:numPr>
        <w:ilvl w:val="3"/>
        <w:numId w:val="1"/>
      </w:numPr>
      <w:spacing w:before="200"/>
      <w:outlineLvl w:val="3"/>
    </w:pPr>
    <w:rPr>
      <w:rFonts w:asciiTheme="majorHAnsi" w:eastAsiaTheme="majorEastAsia" w:hAnsiTheme="majorHAnsi" w:cstheme="majorBidi"/>
      <w:b/>
      <w:bCs/>
      <w:iCs/>
      <w:color w:val="1F497D" w:themeColor="text2"/>
    </w:rPr>
  </w:style>
  <w:style w:type="paragraph" w:styleId="Kop5">
    <w:name w:val="heading 5"/>
    <w:basedOn w:val="Standaard"/>
    <w:next w:val="Standaard"/>
    <w:link w:val="Kop5Char"/>
    <w:uiPriority w:val="9"/>
    <w:semiHidden/>
    <w:unhideWhenUsed/>
    <w:rsid w:val="006D311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D311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D311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31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D31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1D5"/>
    <w:rPr>
      <w:rFonts w:eastAsiaTheme="majorEastAsia" w:cstheme="majorBidi"/>
      <w:b/>
      <w:bCs/>
      <w:sz w:val="28"/>
      <w:szCs w:val="28"/>
      <w:lang w:val="en-GB"/>
    </w:rPr>
  </w:style>
  <w:style w:type="character" w:customStyle="1" w:styleId="Kop2Char">
    <w:name w:val="Kop 2 Char"/>
    <w:basedOn w:val="Standaardalinea-lettertype"/>
    <w:link w:val="Kop2"/>
    <w:uiPriority w:val="9"/>
    <w:rsid w:val="006D3111"/>
    <w:rPr>
      <w:rFonts w:eastAsiaTheme="majorEastAsia" w:cs="Arial"/>
      <w:b/>
      <w:bCs/>
      <w:color w:val="1F497D" w:themeColor="text2"/>
      <w:sz w:val="24"/>
      <w:szCs w:val="26"/>
      <w:lang w:val="en-GB"/>
    </w:rPr>
  </w:style>
  <w:style w:type="character" w:customStyle="1" w:styleId="Kop4Char">
    <w:name w:val="Kop 4 Char"/>
    <w:basedOn w:val="Standaardalinea-lettertype"/>
    <w:link w:val="Kop4"/>
    <w:uiPriority w:val="9"/>
    <w:rsid w:val="006D3111"/>
    <w:rPr>
      <w:rFonts w:asciiTheme="majorHAnsi" w:eastAsiaTheme="majorEastAsia" w:hAnsiTheme="majorHAnsi" w:cstheme="majorBidi"/>
      <w:b/>
      <w:bCs/>
      <w:iCs/>
      <w:color w:val="1F497D" w:themeColor="text2"/>
      <w:lang w:val="en-GB"/>
    </w:rPr>
  </w:style>
  <w:style w:type="character" w:customStyle="1" w:styleId="Kop5Char">
    <w:name w:val="Kop 5 Char"/>
    <w:basedOn w:val="Standaardalinea-lettertype"/>
    <w:link w:val="Kop5"/>
    <w:uiPriority w:val="9"/>
    <w:semiHidden/>
    <w:rsid w:val="006D3111"/>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6D3111"/>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6D3111"/>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6D3111"/>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6D3111"/>
    <w:rPr>
      <w:rFonts w:asciiTheme="majorHAnsi" w:eastAsiaTheme="majorEastAsia" w:hAnsiTheme="majorHAnsi" w:cstheme="majorBidi"/>
      <w:i/>
      <w:iCs/>
      <w:color w:val="404040" w:themeColor="text1" w:themeTint="BF"/>
      <w:sz w:val="20"/>
      <w:szCs w:val="20"/>
      <w:lang w:val="en-GB"/>
    </w:rPr>
  </w:style>
  <w:style w:type="table" w:styleId="Tabelraster">
    <w:name w:val="Table Grid"/>
    <w:basedOn w:val="Standaardtabel"/>
    <w:uiPriority w:val="59"/>
    <w:rsid w:val="006D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D3111"/>
    <w:pPr>
      <w:numPr>
        <w:numId w:val="0"/>
      </w:numPr>
      <w:outlineLvl w:val="9"/>
    </w:pPr>
    <w:rPr>
      <w:rFonts w:asciiTheme="majorHAnsi" w:hAnsiTheme="majorHAnsi"/>
      <w:sz w:val="24"/>
      <w:lang w:eastAsia="nl-NL"/>
    </w:rPr>
  </w:style>
  <w:style w:type="paragraph" w:styleId="Inhopg1">
    <w:name w:val="toc 1"/>
    <w:basedOn w:val="Standaard"/>
    <w:next w:val="Standaard"/>
    <w:autoRedefine/>
    <w:uiPriority w:val="39"/>
    <w:unhideWhenUsed/>
    <w:qFormat/>
    <w:rsid w:val="004B61D5"/>
    <w:pPr>
      <w:tabs>
        <w:tab w:val="left" w:pos="440"/>
        <w:tab w:val="right" w:leader="dot" w:pos="8931"/>
      </w:tabs>
      <w:spacing w:after="100"/>
    </w:pPr>
    <w:rPr>
      <w:rFonts w:cstheme="minorBidi"/>
    </w:rPr>
  </w:style>
  <w:style w:type="character" w:styleId="Hyperlink">
    <w:name w:val="Hyperlink"/>
    <w:basedOn w:val="Standaardalinea-lettertype"/>
    <w:uiPriority w:val="99"/>
    <w:unhideWhenUsed/>
    <w:rsid w:val="006D3111"/>
    <w:rPr>
      <w:color w:val="0000FF" w:themeColor="hyperlink"/>
      <w:u w:val="single"/>
    </w:rPr>
  </w:style>
  <w:style w:type="paragraph" w:styleId="Inhopg2">
    <w:name w:val="toc 2"/>
    <w:basedOn w:val="Standaard"/>
    <w:next w:val="Standaard"/>
    <w:autoRedefine/>
    <w:uiPriority w:val="39"/>
    <w:unhideWhenUsed/>
    <w:qFormat/>
    <w:rsid w:val="006D3111"/>
    <w:pPr>
      <w:spacing w:after="100"/>
      <w:ind w:left="220"/>
    </w:pPr>
    <w:rPr>
      <w:rFonts w:eastAsiaTheme="minorEastAsia" w:cstheme="minorBidi"/>
    </w:rPr>
  </w:style>
  <w:style w:type="paragraph" w:styleId="Inhopg3">
    <w:name w:val="toc 3"/>
    <w:basedOn w:val="Standaard"/>
    <w:next w:val="Standaard"/>
    <w:autoRedefine/>
    <w:uiPriority w:val="39"/>
    <w:unhideWhenUsed/>
    <w:qFormat/>
    <w:rsid w:val="006D3111"/>
    <w:pPr>
      <w:spacing w:after="100"/>
      <w:ind w:left="440"/>
    </w:pPr>
    <w:rPr>
      <w:rFonts w:eastAsiaTheme="minorEastAsia" w:cstheme="minorBidi"/>
    </w:rPr>
  </w:style>
  <w:style w:type="paragraph" w:styleId="Titel">
    <w:name w:val="Title"/>
    <w:basedOn w:val="Standaard"/>
    <w:next w:val="Standaard"/>
    <w:link w:val="TitelChar"/>
    <w:uiPriority w:val="10"/>
    <w:qFormat/>
    <w:rsid w:val="006D3111"/>
    <w:pPr>
      <w:spacing w:after="0"/>
      <w:jc w:val="center"/>
    </w:pPr>
    <w:rPr>
      <w:rFonts w:asciiTheme="majorHAnsi" w:hAnsiTheme="majorHAnsi"/>
      <w:b/>
      <w:sz w:val="28"/>
    </w:rPr>
  </w:style>
  <w:style w:type="character" w:customStyle="1" w:styleId="TitelChar">
    <w:name w:val="Titel Char"/>
    <w:basedOn w:val="Standaardalinea-lettertype"/>
    <w:link w:val="Titel"/>
    <w:uiPriority w:val="10"/>
    <w:rsid w:val="006D3111"/>
    <w:rPr>
      <w:rFonts w:asciiTheme="majorHAnsi" w:hAnsiTheme="majorHAnsi" w:cs="Arial"/>
      <w:b/>
      <w:sz w:val="28"/>
      <w:lang w:val="en-GB"/>
    </w:rPr>
  </w:style>
  <w:style w:type="paragraph" w:styleId="Ballontekst">
    <w:name w:val="Balloon Text"/>
    <w:basedOn w:val="Standaard"/>
    <w:link w:val="BallontekstChar"/>
    <w:uiPriority w:val="99"/>
    <w:semiHidden/>
    <w:unhideWhenUsed/>
    <w:rsid w:val="006D31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111"/>
    <w:rPr>
      <w:rFonts w:ascii="Tahoma" w:hAnsi="Tahoma" w:cs="Tahoma"/>
      <w:sz w:val="16"/>
      <w:szCs w:val="16"/>
      <w:lang w:val="en-GB"/>
    </w:rPr>
  </w:style>
  <w:style w:type="paragraph" w:styleId="Koptekst">
    <w:name w:val="header"/>
    <w:basedOn w:val="Standaard"/>
    <w:link w:val="KoptekstChar"/>
    <w:uiPriority w:val="99"/>
    <w:unhideWhenUsed/>
    <w:rsid w:val="006D3111"/>
    <w:pPr>
      <w:tabs>
        <w:tab w:val="center" w:pos="4536"/>
        <w:tab w:val="right" w:pos="9072"/>
      </w:tabs>
      <w:spacing w:after="0"/>
    </w:pPr>
  </w:style>
  <w:style w:type="character" w:customStyle="1" w:styleId="KoptekstChar">
    <w:name w:val="Koptekst Char"/>
    <w:basedOn w:val="Standaardalinea-lettertype"/>
    <w:link w:val="Koptekst"/>
    <w:uiPriority w:val="99"/>
    <w:rsid w:val="006D3111"/>
    <w:rPr>
      <w:rFonts w:cs="Arial"/>
      <w:lang w:val="en-GB"/>
    </w:rPr>
  </w:style>
  <w:style w:type="paragraph" w:styleId="Voettekst">
    <w:name w:val="footer"/>
    <w:basedOn w:val="Standaard"/>
    <w:link w:val="VoettekstChar"/>
    <w:uiPriority w:val="99"/>
    <w:unhideWhenUsed/>
    <w:rsid w:val="006D3111"/>
    <w:pPr>
      <w:tabs>
        <w:tab w:val="center" w:pos="4536"/>
        <w:tab w:val="right" w:pos="9072"/>
      </w:tabs>
      <w:spacing w:after="0"/>
    </w:pPr>
  </w:style>
  <w:style w:type="character" w:customStyle="1" w:styleId="VoettekstChar">
    <w:name w:val="Voettekst Char"/>
    <w:basedOn w:val="Standaardalinea-lettertype"/>
    <w:link w:val="Voettekst"/>
    <w:uiPriority w:val="99"/>
    <w:rsid w:val="006D3111"/>
    <w:rPr>
      <w:rFonts w:cs="Arial"/>
      <w:lang w:val="en-GB"/>
    </w:rPr>
  </w:style>
  <w:style w:type="character" w:styleId="Verwijzingopmerking">
    <w:name w:val="annotation reference"/>
    <w:basedOn w:val="Standaardalinea-lettertype"/>
    <w:uiPriority w:val="99"/>
    <w:semiHidden/>
    <w:unhideWhenUsed/>
    <w:rsid w:val="006D3111"/>
    <w:rPr>
      <w:sz w:val="16"/>
      <w:szCs w:val="16"/>
    </w:rPr>
  </w:style>
  <w:style w:type="paragraph" w:styleId="Tekstopmerking">
    <w:name w:val="annotation text"/>
    <w:basedOn w:val="Standaard"/>
    <w:link w:val="TekstopmerkingChar"/>
    <w:uiPriority w:val="99"/>
    <w:semiHidden/>
    <w:unhideWhenUsed/>
    <w:rsid w:val="006D3111"/>
    <w:rPr>
      <w:sz w:val="20"/>
      <w:szCs w:val="20"/>
    </w:rPr>
  </w:style>
  <w:style w:type="character" w:customStyle="1" w:styleId="TekstopmerkingChar">
    <w:name w:val="Tekst opmerking Char"/>
    <w:basedOn w:val="Standaardalinea-lettertype"/>
    <w:link w:val="Tekstopmerking"/>
    <w:uiPriority w:val="99"/>
    <w:semiHidden/>
    <w:rsid w:val="006D3111"/>
    <w:rPr>
      <w:rFonts w:cs="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D3111"/>
    <w:rPr>
      <w:b/>
      <w:bCs/>
    </w:rPr>
  </w:style>
  <w:style w:type="character" w:customStyle="1" w:styleId="OnderwerpvanopmerkingChar">
    <w:name w:val="Onderwerp van opmerking Char"/>
    <w:basedOn w:val="TekstopmerkingChar"/>
    <w:link w:val="Onderwerpvanopmerking"/>
    <w:uiPriority w:val="99"/>
    <w:semiHidden/>
    <w:rsid w:val="006D3111"/>
    <w:rPr>
      <w:rFonts w:cs="Arial"/>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11"/>
    <w:pPr>
      <w:autoSpaceDE w:val="0"/>
      <w:autoSpaceDN w:val="0"/>
      <w:adjustRightInd w:val="0"/>
      <w:spacing w:after="120" w:line="240" w:lineRule="auto"/>
      <w:jc w:val="both"/>
    </w:pPr>
    <w:rPr>
      <w:rFonts w:cs="Arial"/>
      <w:lang w:val="en-GB"/>
    </w:rPr>
  </w:style>
  <w:style w:type="paragraph" w:styleId="Kop1">
    <w:name w:val="heading 1"/>
    <w:basedOn w:val="Standaard"/>
    <w:next w:val="Standaard"/>
    <w:link w:val="Kop1Char"/>
    <w:uiPriority w:val="9"/>
    <w:qFormat/>
    <w:rsid w:val="004B61D5"/>
    <w:pPr>
      <w:keepNext/>
      <w:keepLines/>
      <w:numPr>
        <w:numId w:val="1"/>
      </w:numPr>
      <w:spacing w:before="480" w:after="360"/>
      <w:ind w:left="431" w:hanging="431"/>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6D3111"/>
    <w:pPr>
      <w:keepNext/>
      <w:keepLines/>
      <w:numPr>
        <w:ilvl w:val="1"/>
        <w:numId w:val="1"/>
      </w:numPr>
      <w:spacing w:before="120"/>
      <w:outlineLvl w:val="1"/>
    </w:pPr>
    <w:rPr>
      <w:rFonts w:eastAsiaTheme="majorEastAsia"/>
      <w:b/>
      <w:bCs/>
      <w:color w:val="1F497D" w:themeColor="text2"/>
      <w:sz w:val="24"/>
      <w:szCs w:val="26"/>
    </w:rPr>
  </w:style>
  <w:style w:type="paragraph" w:styleId="Kop4">
    <w:name w:val="heading 4"/>
    <w:basedOn w:val="Standaard"/>
    <w:next w:val="Standaard"/>
    <w:link w:val="Kop4Char"/>
    <w:uiPriority w:val="9"/>
    <w:unhideWhenUsed/>
    <w:rsid w:val="006D3111"/>
    <w:pPr>
      <w:keepNext/>
      <w:keepLines/>
      <w:numPr>
        <w:ilvl w:val="3"/>
        <w:numId w:val="1"/>
      </w:numPr>
      <w:spacing w:before="200"/>
      <w:outlineLvl w:val="3"/>
    </w:pPr>
    <w:rPr>
      <w:rFonts w:asciiTheme="majorHAnsi" w:eastAsiaTheme="majorEastAsia" w:hAnsiTheme="majorHAnsi" w:cstheme="majorBidi"/>
      <w:b/>
      <w:bCs/>
      <w:iCs/>
      <w:color w:val="1F497D" w:themeColor="text2"/>
    </w:rPr>
  </w:style>
  <w:style w:type="paragraph" w:styleId="Kop5">
    <w:name w:val="heading 5"/>
    <w:basedOn w:val="Standaard"/>
    <w:next w:val="Standaard"/>
    <w:link w:val="Kop5Char"/>
    <w:uiPriority w:val="9"/>
    <w:semiHidden/>
    <w:unhideWhenUsed/>
    <w:rsid w:val="006D311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D311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D311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31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D31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1D5"/>
    <w:rPr>
      <w:rFonts w:eastAsiaTheme="majorEastAsia" w:cstheme="majorBidi"/>
      <w:b/>
      <w:bCs/>
      <w:sz w:val="28"/>
      <w:szCs w:val="28"/>
      <w:lang w:val="en-GB"/>
    </w:rPr>
  </w:style>
  <w:style w:type="character" w:customStyle="1" w:styleId="Kop2Char">
    <w:name w:val="Kop 2 Char"/>
    <w:basedOn w:val="Standaardalinea-lettertype"/>
    <w:link w:val="Kop2"/>
    <w:uiPriority w:val="9"/>
    <w:rsid w:val="006D3111"/>
    <w:rPr>
      <w:rFonts w:eastAsiaTheme="majorEastAsia" w:cs="Arial"/>
      <w:b/>
      <w:bCs/>
      <w:color w:val="1F497D" w:themeColor="text2"/>
      <w:sz w:val="24"/>
      <w:szCs w:val="26"/>
      <w:lang w:val="en-GB"/>
    </w:rPr>
  </w:style>
  <w:style w:type="character" w:customStyle="1" w:styleId="Kop4Char">
    <w:name w:val="Kop 4 Char"/>
    <w:basedOn w:val="Standaardalinea-lettertype"/>
    <w:link w:val="Kop4"/>
    <w:uiPriority w:val="9"/>
    <w:rsid w:val="006D3111"/>
    <w:rPr>
      <w:rFonts w:asciiTheme="majorHAnsi" w:eastAsiaTheme="majorEastAsia" w:hAnsiTheme="majorHAnsi" w:cstheme="majorBidi"/>
      <w:b/>
      <w:bCs/>
      <w:iCs/>
      <w:color w:val="1F497D" w:themeColor="text2"/>
      <w:lang w:val="en-GB"/>
    </w:rPr>
  </w:style>
  <w:style w:type="character" w:customStyle="1" w:styleId="Kop5Char">
    <w:name w:val="Kop 5 Char"/>
    <w:basedOn w:val="Standaardalinea-lettertype"/>
    <w:link w:val="Kop5"/>
    <w:uiPriority w:val="9"/>
    <w:semiHidden/>
    <w:rsid w:val="006D3111"/>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6D3111"/>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6D3111"/>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6D3111"/>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6D3111"/>
    <w:rPr>
      <w:rFonts w:asciiTheme="majorHAnsi" w:eastAsiaTheme="majorEastAsia" w:hAnsiTheme="majorHAnsi" w:cstheme="majorBidi"/>
      <w:i/>
      <w:iCs/>
      <w:color w:val="404040" w:themeColor="text1" w:themeTint="BF"/>
      <w:sz w:val="20"/>
      <w:szCs w:val="20"/>
      <w:lang w:val="en-GB"/>
    </w:rPr>
  </w:style>
  <w:style w:type="table" w:styleId="Tabelraster">
    <w:name w:val="Table Grid"/>
    <w:basedOn w:val="Standaardtabel"/>
    <w:uiPriority w:val="59"/>
    <w:rsid w:val="006D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D3111"/>
    <w:pPr>
      <w:numPr>
        <w:numId w:val="0"/>
      </w:numPr>
      <w:outlineLvl w:val="9"/>
    </w:pPr>
    <w:rPr>
      <w:rFonts w:asciiTheme="majorHAnsi" w:hAnsiTheme="majorHAnsi"/>
      <w:sz w:val="24"/>
      <w:lang w:eastAsia="nl-NL"/>
    </w:rPr>
  </w:style>
  <w:style w:type="paragraph" w:styleId="Inhopg1">
    <w:name w:val="toc 1"/>
    <w:basedOn w:val="Standaard"/>
    <w:next w:val="Standaard"/>
    <w:autoRedefine/>
    <w:uiPriority w:val="39"/>
    <w:unhideWhenUsed/>
    <w:qFormat/>
    <w:rsid w:val="004B61D5"/>
    <w:pPr>
      <w:tabs>
        <w:tab w:val="left" w:pos="440"/>
        <w:tab w:val="right" w:leader="dot" w:pos="8931"/>
      </w:tabs>
      <w:spacing w:after="100"/>
    </w:pPr>
    <w:rPr>
      <w:rFonts w:cstheme="minorBidi"/>
    </w:rPr>
  </w:style>
  <w:style w:type="character" w:styleId="Hyperlink">
    <w:name w:val="Hyperlink"/>
    <w:basedOn w:val="Standaardalinea-lettertype"/>
    <w:uiPriority w:val="99"/>
    <w:unhideWhenUsed/>
    <w:rsid w:val="006D3111"/>
    <w:rPr>
      <w:color w:val="0000FF" w:themeColor="hyperlink"/>
      <w:u w:val="single"/>
    </w:rPr>
  </w:style>
  <w:style w:type="paragraph" w:styleId="Inhopg2">
    <w:name w:val="toc 2"/>
    <w:basedOn w:val="Standaard"/>
    <w:next w:val="Standaard"/>
    <w:autoRedefine/>
    <w:uiPriority w:val="39"/>
    <w:unhideWhenUsed/>
    <w:qFormat/>
    <w:rsid w:val="006D3111"/>
    <w:pPr>
      <w:spacing w:after="100"/>
      <w:ind w:left="220"/>
    </w:pPr>
    <w:rPr>
      <w:rFonts w:eastAsiaTheme="minorEastAsia" w:cstheme="minorBidi"/>
    </w:rPr>
  </w:style>
  <w:style w:type="paragraph" w:styleId="Inhopg3">
    <w:name w:val="toc 3"/>
    <w:basedOn w:val="Standaard"/>
    <w:next w:val="Standaard"/>
    <w:autoRedefine/>
    <w:uiPriority w:val="39"/>
    <w:unhideWhenUsed/>
    <w:qFormat/>
    <w:rsid w:val="006D3111"/>
    <w:pPr>
      <w:spacing w:after="100"/>
      <w:ind w:left="440"/>
    </w:pPr>
    <w:rPr>
      <w:rFonts w:eastAsiaTheme="minorEastAsia" w:cstheme="minorBidi"/>
    </w:rPr>
  </w:style>
  <w:style w:type="paragraph" w:styleId="Titel">
    <w:name w:val="Title"/>
    <w:basedOn w:val="Standaard"/>
    <w:next w:val="Standaard"/>
    <w:link w:val="TitelChar"/>
    <w:uiPriority w:val="10"/>
    <w:qFormat/>
    <w:rsid w:val="006D3111"/>
    <w:pPr>
      <w:spacing w:after="0"/>
      <w:jc w:val="center"/>
    </w:pPr>
    <w:rPr>
      <w:rFonts w:asciiTheme="majorHAnsi" w:hAnsiTheme="majorHAnsi"/>
      <w:b/>
      <w:sz w:val="28"/>
    </w:rPr>
  </w:style>
  <w:style w:type="character" w:customStyle="1" w:styleId="TitelChar">
    <w:name w:val="Titel Char"/>
    <w:basedOn w:val="Standaardalinea-lettertype"/>
    <w:link w:val="Titel"/>
    <w:uiPriority w:val="10"/>
    <w:rsid w:val="006D3111"/>
    <w:rPr>
      <w:rFonts w:asciiTheme="majorHAnsi" w:hAnsiTheme="majorHAnsi" w:cs="Arial"/>
      <w:b/>
      <w:sz w:val="28"/>
      <w:lang w:val="en-GB"/>
    </w:rPr>
  </w:style>
  <w:style w:type="paragraph" w:styleId="Ballontekst">
    <w:name w:val="Balloon Text"/>
    <w:basedOn w:val="Standaard"/>
    <w:link w:val="BallontekstChar"/>
    <w:uiPriority w:val="99"/>
    <w:semiHidden/>
    <w:unhideWhenUsed/>
    <w:rsid w:val="006D31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111"/>
    <w:rPr>
      <w:rFonts w:ascii="Tahoma" w:hAnsi="Tahoma" w:cs="Tahoma"/>
      <w:sz w:val="16"/>
      <w:szCs w:val="16"/>
      <w:lang w:val="en-GB"/>
    </w:rPr>
  </w:style>
  <w:style w:type="paragraph" w:styleId="Koptekst">
    <w:name w:val="header"/>
    <w:basedOn w:val="Standaard"/>
    <w:link w:val="KoptekstChar"/>
    <w:uiPriority w:val="99"/>
    <w:unhideWhenUsed/>
    <w:rsid w:val="006D3111"/>
    <w:pPr>
      <w:tabs>
        <w:tab w:val="center" w:pos="4536"/>
        <w:tab w:val="right" w:pos="9072"/>
      </w:tabs>
      <w:spacing w:after="0"/>
    </w:pPr>
  </w:style>
  <w:style w:type="character" w:customStyle="1" w:styleId="KoptekstChar">
    <w:name w:val="Koptekst Char"/>
    <w:basedOn w:val="Standaardalinea-lettertype"/>
    <w:link w:val="Koptekst"/>
    <w:uiPriority w:val="99"/>
    <w:rsid w:val="006D3111"/>
    <w:rPr>
      <w:rFonts w:cs="Arial"/>
      <w:lang w:val="en-GB"/>
    </w:rPr>
  </w:style>
  <w:style w:type="paragraph" w:styleId="Voettekst">
    <w:name w:val="footer"/>
    <w:basedOn w:val="Standaard"/>
    <w:link w:val="VoettekstChar"/>
    <w:uiPriority w:val="99"/>
    <w:unhideWhenUsed/>
    <w:rsid w:val="006D3111"/>
    <w:pPr>
      <w:tabs>
        <w:tab w:val="center" w:pos="4536"/>
        <w:tab w:val="right" w:pos="9072"/>
      </w:tabs>
      <w:spacing w:after="0"/>
    </w:pPr>
  </w:style>
  <w:style w:type="character" w:customStyle="1" w:styleId="VoettekstChar">
    <w:name w:val="Voettekst Char"/>
    <w:basedOn w:val="Standaardalinea-lettertype"/>
    <w:link w:val="Voettekst"/>
    <w:uiPriority w:val="99"/>
    <w:rsid w:val="006D3111"/>
    <w:rPr>
      <w:rFonts w:cs="Arial"/>
      <w:lang w:val="en-GB"/>
    </w:rPr>
  </w:style>
  <w:style w:type="character" w:styleId="Verwijzingopmerking">
    <w:name w:val="annotation reference"/>
    <w:basedOn w:val="Standaardalinea-lettertype"/>
    <w:uiPriority w:val="99"/>
    <w:semiHidden/>
    <w:unhideWhenUsed/>
    <w:rsid w:val="006D3111"/>
    <w:rPr>
      <w:sz w:val="16"/>
      <w:szCs w:val="16"/>
    </w:rPr>
  </w:style>
  <w:style w:type="paragraph" w:styleId="Tekstopmerking">
    <w:name w:val="annotation text"/>
    <w:basedOn w:val="Standaard"/>
    <w:link w:val="TekstopmerkingChar"/>
    <w:uiPriority w:val="99"/>
    <w:semiHidden/>
    <w:unhideWhenUsed/>
    <w:rsid w:val="006D3111"/>
    <w:rPr>
      <w:sz w:val="20"/>
      <w:szCs w:val="20"/>
    </w:rPr>
  </w:style>
  <w:style w:type="character" w:customStyle="1" w:styleId="TekstopmerkingChar">
    <w:name w:val="Tekst opmerking Char"/>
    <w:basedOn w:val="Standaardalinea-lettertype"/>
    <w:link w:val="Tekstopmerking"/>
    <w:uiPriority w:val="99"/>
    <w:semiHidden/>
    <w:rsid w:val="006D3111"/>
    <w:rPr>
      <w:rFonts w:cs="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D3111"/>
    <w:rPr>
      <w:b/>
      <w:bCs/>
    </w:rPr>
  </w:style>
  <w:style w:type="character" w:customStyle="1" w:styleId="OnderwerpvanopmerkingChar">
    <w:name w:val="Onderwerp van opmerking Char"/>
    <w:basedOn w:val="TekstopmerkingChar"/>
    <w:link w:val="Onderwerpvanopmerking"/>
    <w:uiPriority w:val="99"/>
    <w:semiHidden/>
    <w:rsid w:val="006D3111"/>
    <w:rPr>
      <w:rFonts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1345">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Portal.umcg.nl/management/hyperlinkloader.aspx?hyperlinkid=539252d3-6af1-4c56-8a67-115f73dc83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url=https://www.era-edta.org/en/&amp;psig=AOvVaw2-fY0scyQh5l5YaR3Hrut3&amp;ust=1586359668842000&amp;source=images&amp;cd=vfe&amp;ved=0CAIQjRxqFwoTCLjvwbbQ1ugCFQAAAAAdAAAAABA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1532</Words>
  <Characters>8428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Kieneker, LM (int)</dc:creator>
  <cp:lastModifiedBy>Marlies Noordzij</cp:lastModifiedBy>
  <cp:revision>2</cp:revision>
  <dcterms:created xsi:type="dcterms:W3CDTF">2020-07-17T11:31:00Z</dcterms:created>
  <dcterms:modified xsi:type="dcterms:W3CDTF">2020-07-17T11:31:00Z</dcterms:modified>
</cp:coreProperties>
</file>